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08E9" w14:textId="5450063C" w:rsidR="00414441" w:rsidRPr="00855295" w:rsidRDefault="009F3E8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eastAsia="Arial Unicode MS" w:hAnsi="Times New Roman" w:cs="Times New Roman"/>
          <w:b/>
          <w:i/>
          <w:smallCaps/>
          <w:noProof/>
          <w:sz w:val="24"/>
          <w:szCs w:val="24"/>
          <w:lang w:eastAsia="pt-PT"/>
        </w:rPr>
        <w:drawing>
          <wp:inline distT="0" distB="0" distL="0" distR="0" wp14:anchorId="590F9C62" wp14:editId="1D0C0FD4">
            <wp:extent cx="1085850" cy="966432"/>
            <wp:effectExtent l="0" t="0" r="0" b="5715"/>
            <wp:docPr id="1" name="Picture 1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67" cy="9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F8E0F" w14:textId="77777777" w:rsidR="009F3E8E" w:rsidRPr="00855295" w:rsidRDefault="009F3E8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REPÚBLICA DE MOÇAMBIQUE</w:t>
      </w:r>
    </w:p>
    <w:p w14:paraId="08C9D73B" w14:textId="77777777" w:rsidR="009F3E8E" w:rsidRPr="00855295" w:rsidRDefault="009F3E8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CONSELHO DE MINISTROS</w:t>
      </w:r>
    </w:p>
    <w:p w14:paraId="425296A0" w14:textId="77777777" w:rsidR="009F3E8E" w:rsidRPr="00855295" w:rsidRDefault="009F3E8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947B2" w14:textId="77777777" w:rsidR="009F3E8E" w:rsidRPr="00855295" w:rsidRDefault="009F3E8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0741E" w14:textId="77777777" w:rsidR="005E5E84" w:rsidRPr="00855295" w:rsidRDefault="005E5E84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Decreto n.º</w:t>
      </w:r>
      <w:r w:rsidR="000331E2" w:rsidRPr="00855295">
        <w:rPr>
          <w:rFonts w:ascii="Times New Roman" w:hAnsi="Times New Roman" w:cs="Times New Roman"/>
          <w:sz w:val="24"/>
          <w:szCs w:val="24"/>
        </w:rPr>
        <w:t>…….</w:t>
      </w:r>
      <w:r w:rsidRPr="00855295">
        <w:rPr>
          <w:rFonts w:ascii="Times New Roman" w:hAnsi="Times New Roman" w:cs="Times New Roman"/>
          <w:sz w:val="24"/>
          <w:szCs w:val="24"/>
        </w:rPr>
        <w:t xml:space="preserve"> /</w:t>
      </w:r>
      <w:r w:rsidR="000331E2" w:rsidRPr="00855295">
        <w:rPr>
          <w:rFonts w:ascii="Times New Roman" w:hAnsi="Times New Roman" w:cs="Times New Roman"/>
          <w:sz w:val="24"/>
          <w:szCs w:val="24"/>
        </w:rPr>
        <w:t>…….</w:t>
      </w:r>
    </w:p>
    <w:p w14:paraId="3DA397DD" w14:textId="77777777" w:rsidR="005E5E84" w:rsidRPr="00855295" w:rsidRDefault="00E13CAB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D</w:t>
      </w:r>
      <w:r w:rsidR="005E5E84" w:rsidRPr="00855295">
        <w:rPr>
          <w:rFonts w:ascii="Times New Roman" w:hAnsi="Times New Roman" w:cs="Times New Roman"/>
          <w:sz w:val="24"/>
          <w:szCs w:val="24"/>
        </w:rPr>
        <w:t>e</w:t>
      </w:r>
      <w:r w:rsidRPr="008552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55295">
        <w:rPr>
          <w:rFonts w:ascii="Times New Roman" w:hAnsi="Times New Roman" w:cs="Times New Roman"/>
          <w:sz w:val="24"/>
          <w:szCs w:val="24"/>
        </w:rPr>
        <w:t>De</w:t>
      </w:r>
      <w:proofErr w:type="spellEnd"/>
    </w:p>
    <w:p w14:paraId="4805C184" w14:textId="77777777" w:rsidR="00ED7A45" w:rsidRPr="00855295" w:rsidRDefault="00ED7A45" w:rsidP="009D5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DC2B1" w14:textId="77777777" w:rsidR="00604422" w:rsidRPr="00855295" w:rsidRDefault="00604422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BCB2" w14:textId="5AF1A32A" w:rsidR="009E4BC1" w:rsidRPr="00855295" w:rsidRDefault="009E4BC1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Tornando-se necessário proceder a regulamentação relativa ao</w:t>
      </w:r>
      <w:r w:rsidR="003E7D02" w:rsidRPr="00855295">
        <w:rPr>
          <w:rFonts w:ascii="Times New Roman" w:hAnsi="Times New Roman" w:cs="Times New Roman"/>
          <w:sz w:val="24"/>
          <w:szCs w:val="24"/>
        </w:rPr>
        <w:t xml:space="preserve"> Registo e</w:t>
      </w:r>
      <w:r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AC6BF7" w:rsidRPr="00855295">
        <w:rPr>
          <w:rFonts w:ascii="Times New Roman" w:hAnsi="Times New Roman" w:cs="Times New Roman"/>
          <w:sz w:val="24"/>
          <w:szCs w:val="24"/>
        </w:rPr>
        <w:t>L</w:t>
      </w:r>
      <w:r w:rsidRPr="00855295">
        <w:rPr>
          <w:rFonts w:ascii="Times New Roman" w:hAnsi="Times New Roman" w:cs="Times New Roman"/>
          <w:sz w:val="24"/>
          <w:szCs w:val="24"/>
        </w:rPr>
        <w:t xml:space="preserve">icenciamento dos </w:t>
      </w:r>
      <w:r w:rsidR="00596959" w:rsidRPr="00855295">
        <w:rPr>
          <w:rFonts w:ascii="Times New Roman" w:hAnsi="Times New Roman" w:cs="Times New Roman"/>
          <w:sz w:val="24"/>
          <w:szCs w:val="24"/>
        </w:rPr>
        <w:t xml:space="preserve">Provedores Intermediários de Serviços </w:t>
      </w:r>
      <w:r w:rsidR="006C43B3" w:rsidRPr="00855295">
        <w:rPr>
          <w:rFonts w:ascii="Times New Roman" w:hAnsi="Times New Roman" w:cs="Times New Roman"/>
          <w:sz w:val="24"/>
          <w:szCs w:val="24"/>
        </w:rPr>
        <w:t xml:space="preserve">Electrónicos </w:t>
      </w:r>
      <w:r w:rsidR="00596959" w:rsidRPr="00855295">
        <w:rPr>
          <w:rFonts w:ascii="Times New Roman" w:hAnsi="Times New Roman" w:cs="Times New Roman"/>
          <w:sz w:val="24"/>
          <w:szCs w:val="24"/>
        </w:rPr>
        <w:t>e de Operadores de Plataformas Digitais</w:t>
      </w:r>
      <w:r w:rsidRPr="00855295">
        <w:rPr>
          <w:rFonts w:ascii="Times New Roman" w:hAnsi="Times New Roman" w:cs="Times New Roman"/>
          <w:sz w:val="24"/>
          <w:szCs w:val="24"/>
        </w:rPr>
        <w:t xml:space="preserve">, em </w:t>
      </w:r>
      <w:r w:rsidR="00104D13" w:rsidRPr="00855295">
        <w:rPr>
          <w:rFonts w:ascii="Times New Roman" w:hAnsi="Times New Roman" w:cs="Times New Roman"/>
          <w:sz w:val="24"/>
          <w:szCs w:val="24"/>
        </w:rPr>
        <w:t>resposta ao</w:t>
      </w:r>
      <w:r w:rsidRPr="00855295">
        <w:rPr>
          <w:rFonts w:ascii="Times New Roman" w:hAnsi="Times New Roman" w:cs="Times New Roman"/>
          <w:sz w:val="24"/>
          <w:szCs w:val="24"/>
        </w:rPr>
        <w:t xml:space="preserve"> desenvolvimento  no sector das Tecnologias de Informação e Comunicação</w:t>
      </w:r>
      <w:r w:rsidR="00A030EA" w:rsidRPr="00855295">
        <w:rPr>
          <w:rFonts w:ascii="Times New Roman" w:hAnsi="Times New Roman" w:cs="Times New Roman"/>
          <w:sz w:val="24"/>
          <w:szCs w:val="24"/>
        </w:rPr>
        <w:t xml:space="preserve"> e, no mundo em geral</w:t>
      </w:r>
      <w:r w:rsidRPr="00855295">
        <w:rPr>
          <w:rFonts w:ascii="Times New Roman" w:hAnsi="Times New Roman" w:cs="Times New Roman"/>
          <w:sz w:val="24"/>
          <w:szCs w:val="24"/>
        </w:rPr>
        <w:t>,</w:t>
      </w:r>
      <w:r w:rsidR="00104D13" w:rsidRPr="00855295">
        <w:rPr>
          <w:rFonts w:ascii="Times New Roman" w:hAnsi="Times New Roman" w:cs="Times New Roman"/>
          <w:sz w:val="24"/>
          <w:szCs w:val="24"/>
        </w:rPr>
        <w:t xml:space="preserve"> por forma a</w:t>
      </w:r>
      <w:r w:rsidRPr="00855295">
        <w:rPr>
          <w:rFonts w:ascii="Times New Roman" w:hAnsi="Times New Roman" w:cs="Times New Roman"/>
          <w:sz w:val="24"/>
          <w:szCs w:val="24"/>
        </w:rPr>
        <w:t xml:space="preserve"> estimular </w:t>
      </w:r>
      <w:r w:rsidR="00B616E1" w:rsidRPr="00855295">
        <w:rPr>
          <w:rFonts w:ascii="Times New Roman" w:hAnsi="Times New Roman" w:cs="Times New Roman"/>
          <w:sz w:val="24"/>
          <w:szCs w:val="24"/>
        </w:rPr>
        <w:t xml:space="preserve">a </w:t>
      </w:r>
      <w:r w:rsidRPr="00855295">
        <w:rPr>
          <w:rFonts w:ascii="Times New Roman" w:hAnsi="Times New Roman" w:cs="Times New Roman"/>
          <w:sz w:val="24"/>
          <w:szCs w:val="24"/>
        </w:rPr>
        <w:t>qualidade e segurança prestad</w:t>
      </w:r>
      <w:r w:rsidR="00A030EA" w:rsidRPr="00855295">
        <w:rPr>
          <w:rFonts w:ascii="Times New Roman" w:hAnsi="Times New Roman" w:cs="Times New Roman"/>
          <w:sz w:val="24"/>
          <w:szCs w:val="24"/>
        </w:rPr>
        <w:t>a</w:t>
      </w:r>
      <w:r w:rsidRPr="00855295">
        <w:rPr>
          <w:rFonts w:ascii="Times New Roman" w:hAnsi="Times New Roman" w:cs="Times New Roman"/>
          <w:sz w:val="24"/>
          <w:szCs w:val="24"/>
        </w:rPr>
        <w:t xml:space="preserve"> neste domínio, ao abrigo artigo 74, do Regime Jurídico das </w:t>
      </w:r>
      <w:r w:rsidR="00EC3397" w:rsidRPr="00855295">
        <w:rPr>
          <w:rFonts w:ascii="Times New Roman" w:hAnsi="Times New Roman" w:cs="Times New Roman"/>
          <w:sz w:val="24"/>
          <w:szCs w:val="24"/>
        </w:rPr>
        <w:t>Transacções</w:t>
      </w:r>
      <w:r w:rsidRPr="00855295">
        <w:rPr>
          <w:rFonts w:ascii="Times New Roman" w:hAnsi="Times New Roman" w:cs="Times New Roman"/>
          <w:sz w:val="24"/>
          <w:szCs w:val="24"/>
        </w:rPr>
        <w:t xml:space="preserve"> Electrónicas, Com</w:t>
      </w:r>
      <w:r w:rsidR="00492016" w:rsidRPr="00855295">
        <w:rPr>
          <w:rFonts w:ascii="Times New Roman" w:hAnsi="Times New Roman" w:cs="Times New Roman"/>
          <w:sz w:val="24"/>
          <w:szCs w:val="24"/>
        </w:rPr>
        <w:t>é</w:t>
      </w:r>
      <w:r w:rsidRPr="00855295">
        <w:rPr>
          <w:rFonts w:ascii="Times New Roman" w:hAnsi="Times New Roman" w:cs="Times New Roman"/>
          <w:sz w:val="24"/>
          <w:szCs w:val="24"/>
        </w:rPr>
        <w:t xml:space="preserve">rcio Electrónico e Governo Electrónico, </w:t>
      </w:r>
      <w:r w:rsidR="00A030EA" w:rsidRPr="00855295">
        <w:rPr>
          <w:rFonts w:ascii="Times New Roman" w:hAnsi="Times New Roman" w:cs="Times New Roman"/>
          <w:sz w:val="24"/>
          <w:szCs w:val="24"/>
        </w:rPr>
        <w:t xml:space="preserve"> aprovada pela Lei n° 3/2017 de 9 de Janeiro, </w:t>
      </w:r>
      <w:r w:rsidRPr="00855295">
        <w:rPr>
          <w:rFonts w:ascii="Times New Roman" w:hAnsi="Times New Roman" w:cs="Times New Roman"/>
          <w:sz w:val="24"/>
          <w:szCs w:val="24"/>
        </w:rPr>
        <w:t xml:space="preserve">o Conselho de Ministros decreta: </w:t>
      </w:r>
    </w:p>
    <w:p w14:paraId="478DBB93" w14:textId="77777777" w:rsidR="009E4BC1" w:rsidRPr="00855295" w:rsidRDefault="009E4BC1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1D81C" w14:textId="2DA91405" w:rsidR="006C7211" w:rsidRPr="00855295" w:rsidRDefault="009E4BC1" w:rsidP="00632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1. É aprovado o </w:t>
      </w:r>
      <w:r w:rsidR="00BD1C7F" w:rsidRPr="00855295">
        <w:rPr>
          <w:rFonts w:ascii="Times New Roman" w:hAnsi="Times New Roman" w:cs="Times New Roman"/>
          <w:sz w:val="24"/>
          <w:szCs w:val="24"/>
        </w:rPr>
        <w:t xml:space="preserve">Regulamento de Registo e Licenciamento dos Provedores Intermediários de Serviços </w:t>
      </w:r>
      <w:r w:rsidR="006C43B3" w:rsidRPr="00855295">
        <w:rPr>
          <w:rFonts w:ascii="Times New Roman" w:hAnsi="Times New Roman" w:cs="Times New Roman"/>
          <w:sz w:val="24"/>
          <w:szCs w:val="24"/>
        </w:rPr>
        <w:t>Electrónicos</w:t>
      </w:r>
      <w:r w:rsidR="00BD1C7F" w:rsidRPr="00855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C7F" w:rsidRPr="00855295">
        <w:rPr>
          <w:rFonts w:ascii="Times New Roman" w:hAnsi="Times New Roman" w:cs="Times New Roman"/>
          <w:sz w:val="24"/>
          <w:szCs w:val="24"/>
        </w:rPr>
        <w:t xml:space="preserve">e  </w:t>
      </w:r>
      <w:r w:rsidR="006C43B3" w:rsidRPr="00855295">
        <w:rPr>
          <w:rFonts w:ascii="Times New Roman" w:hAnsi="Times New Roman" w:cs="Times New Roman"/>
          <w:sz w:val="24"/>
          <w:szCs w:val="24"/>
        </w:rPr>
        <w:t>Operadores</w:t>
      </w:r>
      <w:proofErr w:type="gramEnd"/>
      <w:r w:rsidR="006C43B3" w:rsidRPr="00855295">
        <w:rPr>
          <w:rFonts w:ascii="Times New Roman" w:hAnsi="Times New Roman" w:cs="Times New Roman"/>
          <w:sz w:val="24"/>
          <w:szCs w:val="24"/>
        </w:rPr>
        <w:t xml:space="preserve"> de </w:t>
      </w:r>
      <w:r w:rsidR="00BD1C7F" w:rsidRPr="00855295">
        <w:rPr>
          <w:rFonts w:ascii="Times New Roman" w:hAnsi="Times New Roman" w:cs="Times New Roman"/>
          <w:sz w:val="24"/>
          <w:szCs w:val="24"/>
        </w:rPr>
        <w:t>Plataformas Digitais</w:t>
      </w:r>
      <w:r w:rsidR="00632112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>em anexo</w:t>
      </w:r>
      <w:r w:rsidR="00104D13" w:rsidRPr="00855295">
        <w:rPr>
          <w:rFonts w:ascii="Times New Roman" w:hAnsi="Times New Roman" w:cs="Times New Roman"/>
          <w:sz w:val="24"/>
          <w:szCs w:val="24"/>
        </w:rPr>
        <w:t>,</w:t>
      </w:r>
      <w:r w:rsidRPr="00855295">
        <w:rPr>
          <w:rFonts w:ascii="Times New Roman" w:hAnsi="Times New Roman" w:cs="Times New Roman"/>
          <w:sz w:val="24"/>
          <w:szCs w:val="24"/>
        </w:rPr>
        <w:t xml:space="preserve"> que é parte integrante do presente Decreto.</w:t>
      </w:r>
    </w:p>
    <w:p w14:paraId="7BAC7E9D" w14:textId="77777777" w:rsidR="009E4BC1" w:rsidRPr="00855295" w:rsidRDefault="009E4BC1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24213" w14:textId="77777777" w:rsidR="00CC66AC" w:rsidRPr="00855295" w:rsidRDefault="009E4BC1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</w:t>
      </w:r>
      <w:r w:rsidR="00CC66AC" w:rsidRPr="00855295">
        <w:rPr>
          <w:rFonts w:ascii="Times New Roman" w:hAnsi="Times New Roman" w:cs="Times New Roman"/>
          <w:sz w:val="24"/>
          <w:szCs w:val="24"/>
        </w:rPr>
        <w:t>igo</w:t>
      </w:r>
      <w:r w:rsidRPr="00855295">
        <w:rPr>
          <w:rFonts w:ascii="Times New Roman" w:hAnsi="Times New Roman" w:cs="Times New Roman"/>
          <w:sz w:val="24"/>
          <w:szCs w:val="24"/>
        </w:rPr>
        <w:t xml:space="preserve">. 2. O presente Decreto entra em vigor </w:t>
      </w:r>
      <w:r w:rsidR="00CC66AC" w:rsidRPr="00855295">
        <w:rPr>
          <w:rFonts w:ascii="Times New Roman" w:hAnsi="Times New Roman" w:cs="Times New Roman"/>
          <w:sz w:val="24"/>
          <w:szCs w:val="24"/>
        </w:rPr>
        <w:t>3</w:t>
      </w:r>
      <w:r w:rsidRPr="00855295">
        <w:rPr>
          <w:rFonts w:ascii="Times New Roman" w:hAnsi="Times New Roman" w:cs="Times New Roman"/>
          <w:sz w:val="24"/>
          <w:szCs w:val="24"/>
        </w:rPr>
        <w:t xml:space="preserve">0 dias após a sua publicação. </w:t>
      </w:r>
    </w:p>
    <w:p w14:paraId="572DA240" w14:textId="77777777" w:rsidR="00CC66AC" w:rsidRPr="00855295" w:rsidRDefault="00CC66AC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658CE" w14:textId="5DF7D64E" w:rsidR="00CC66AC" w:rsidRPr="00855295" w:rsidRDefault="009E4BC1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Aprovado pelo Conselho de Ministros, aos</w:t>
      </w:r>
      <w:r w:rsidR="00CC66AC" w:rsidRPr="0085529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C75BB" w:rsidRPr="00855295">
        <w:rPr>
          <w:rFonts w:ascii="Times New Roman" w:hAnsi="Times New Roman" w:cs="Times New Roman"/>
          <w:sz w:val="24"/>
          <w:szCs w:val="24"/>
        </w:rPr>
        <w:t>Maio</w:t>
      </w:r>
      <w:r w:rsidR="00B616E1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855295">
        <w:rPr>
          <w:rFonts w:ascii="Times New Roman" w:hAnsi="Times New Roman" w:cs="Times New Roman"/>
          <w:sz w:val="24"/>
          <w:szCs w:val="24"/>
        </w:rPr>
        <w:t xml:space="preserve"> 20</w:t>
      </w:r>
      <w:r w:rsidR="00CC66AC" w:rsidRPr="00855295">
        <w:rPr>
          <w:rFonts w:ascii="Times New Roman" w:hAnsi="Times New Roman" w:cs="Times New Roman"/>
          <w:sz w:val="24"/>
          <w:szCs w:val="24"/>
        </w:rPr>
        <w:t>23</w:t>
      </w:r>
      <w:r w:rsidRPr="008552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98B5C" w14:textId="77777777" w:rsidR="00CC66AC" w:rsidRPr="00855295" w:rsidRDefault="009E4BC1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Publique-se. </w:t>
      </w:r>
    </w:p>
    <w:p w14:paraId="33E42EED" w14:textId="4E9AD384" w:rsidR="009E4BC1" w:rsidRPr="00855295" w:rsidRDefault="009E4BC1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O Primeiro-Ministro, </w:t>
      </w:r>
      <w:r w:rsidR="000B10CD" w:rsidRPr="00855295">
        <w:rPr>
          <w:rFonts w:ascii="Times New Roman" w:hAnsi="Times New Roman" w:cs="Times New Roman"/>
          <w:i/>
          <w:sz w:val="24"/>
          <w:szCs w:val="24"/>
        </w:rPr>
        <w:t xml:space="preserve">Adriano </w:t>
      </w:r>
      <w:proofErr w:type="spellStart"/>
      <w:r w:rsidR="00B93785" w:rsidRPr="00855295">
        <w:rPr>
          <w:rFonts w:ascii="Times New Roman" w:hAnsi="Times New Roman" w:cs="Times New Roman"/>
          <w:i/>
          <w:sz w:val="24"/>
          <w:szCs w:val="24"/>
        </w:rPr>
        <w:t>Malei</w:t>
      </w:r>
      <w:r w:rsidR="00F033F1" w:rsidRPr="00855295">
        <w:rPr>
          <w:rFonts w:ascii="Times New Roman" w:hAnsi="Times New Roman" w:cs="Times New Roman"/>
          <w:i/>
          <w:sz w:val="24"/>
          <w:szCs w:val="24"/>
        </w:rPr>
        <w:t>a</w:t>
      </w:r>
      <w:r w:rsidR="00B93785" w:rsidRPr="00855295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</w:p>
    <w:p w14:paraId="53E90028" w14:textId="77777777" w:rsidR="00ED7A45" w:rsidRPr="00855295" w:rsidRDefault="00ED7A45" w:rsidP="009D5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7D201" w14:textId="77777777" w:rsidR="00CC66AC" w:rsidRPr="00855295" w:rsidRDefault="00CC66AC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0312E" w14:textId="77777777" w:rsidR="00CC66AC" w:rsidRPr="00855295" w:rsidRDefault="00CC66AC" w:rsidP="009D5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B69C2" w14:textId="77777777" w:rsidR="00236C07" w:rsidRPr="00855295" w:rsidRDefault="00236C07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2AAE5" w14:textId="77777777" w:rsidR="00236C07" w:rsidRPr="00855295" w:rsidRDefault="00236C07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2D1E7" w14:textId="1C3D3377" w:rsidR="00557166" w:rsidRPr="00855295" w:rsidRDefault="00BD1C7F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Regulamento de Registo e Licenciamento dos Provedores Intermediários de Serviços </w:t>
      </w:r>
      <w:r w:rsidR="007D2F15" w:rsidRPr="00855295">
        <w:rPr>
          <w:rFonts w:ascii="Times New Roman" w:hAnsi="Times New Roman" w:cs="Times New Roman"/>
          <w:b/>
          <w:sz w:val="24"/>
          <w:szCs w:val="24"/>
        </w:rPr>
        <w:t>Electrónicos</w:t>
      </w:r>
      <w:r w:rsidRPr="00855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5295">
        <w:rPr>
          <w:rFonts w:ascii="Times New Roman" w:hAnsi="Times New Roman" w:cs="Times New Roman"/>
          <w:b/>
          <w:sz w:val="24"/>
          <w:szCs w:val="24"/>
        </w:rPr>
        <w:t xml:space="preserve">e  </w:t>
      </w:r>
      <w:r w:rsidR="007D2F15" w:rsidRPr="00855295">
        <w:rPr>
          <w:rFonts w:ascii="Times New Roman" w:hAnsi="Times New Roman" w:cs="Times New Roman"/>
          <w:b/>
          <w:sz w:val="24"/>
          <w:szCs w:val="24"/>
        </w:rPr>
        <w:t>Operadores</w:t>
      </w:r>
      <w:proofErr w:type="gramEnd"/>
      <w:r w:rsidR="007D2F15" w:rsidRPr="0085529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855295">
        <w:rPr>
          <w:rFonts w:ascii="Times New Roman" w:hAnsi="Times New Roman" w:cs="Times New Roman"/>
          <w:b/>
          <w:sz w:val="24"/>
          <w:szCs w:val="24"/>
        </w:rPr>
        <w:t>Plataformas Digitais</w:t>
      </w:r>
    </w:p>
    <w:p w14:paraId="290B8C65" w14:textId="77777777" w:rsidR="0070687E" w:rsidRPr="00855295" w:rsidRDefault="0070687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5D3BC" w14:textId="77777777" w:rsidR="0070687E" w:rsidRPr="00855295" w:rsidRDefault="0070687E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5">
        <w:rPr>
          <w:rFonts w:ascii="Times New Roman" w:hAnsi="Times New Roman" w:cs="Times New Roman"/>
          <w:b/>
          <w:sz w:val="24"/>
          <w:szCs w:val="24"/>
        </w:rPr>
        <w:t>Capítulo I</w:t>
      </w:r>
    </w:p>
    <w:p w14:paraId="4F68B35B" w14:textId="77777777" w:rsidR="00557166" w:rsidRPr="00855295" w:rsidRDefault="00557166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5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14:paraId="13C8A948" w14:textId="77777777" w:rsidR="00C20063" w:rsidRPr="00855295" w:rsidRDefault="00C20063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2F61E" w14:textId="77777777" w:rsidR="00C20063" w:rsidRPr="00855295" w:rsidRDefault="00C20063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9D5F32" w:rsidRPr="00855295">
        <w:rPr>
          <w:rFonts w:ascii="Times New Roman" w:hAnsi="Times New Roman" w:cs="Times New Roman"/>
          <w:sz w:val="24"/>
          <w:szCs w:val="24"/>
        </w:rPr>
        <w:t>1</w:t>
      </w:r>
    </w:p>
    <w:p w14:paraId="367890E6" w14:textId="77777777" w:rsidR="00C20063" w:rsidRPr="00855295" w:rsidRDefault="00C20063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(Objecto)</w:t>
      </w:r>
    </w:p>
    <w:p w14:paraId="4A5BA3A4" w14:textId="7AFC6165" w:rsidR="007E6C92" w:rsidRPr="00855295" w:rsidRDefault="00C20063" w:rsidP="0071478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O Presente Regulamento tem por objecto estabelecer os procedimentos para o </w:t>
      </w:r>
      <w:r w:rsidR="00104D13" w:rsidRPr="00855295">
        <w:rPr>
          <w:rFonts w:ascii="Times New Roman" w:hAnsi="Times New Roman" w:cs="Times New Roman"/>
          <w:sz w:val="24"/>
          <w:szCs w:val="24"/>
        </w:rPr>
        <w:t>R</w:t>
      </w:r>
      <w:r w:rsidRPr="00855295">
        <w:rPr>
          <w:rFonts w:ascii="Times New Roman" w:hAnsi="Times New Roman" w:cs="Times New Roman"/>
          <w:sz w:val="24"/>
          <w:szCs w:val="24"/>
        </w:rPr>
        <w:t xml:space="preserve">egisto e </w:t>
      </w:r>
      <w:r w:rsidR="00EC3397" w:rsidRPr="00855295">
        <w:rPr>
          <w:rFonts w:ascii="Times New Roman" w:hAnsi="Times New Roman" w:cs="Times New Roman"/>
          <w:sz w:val="24"/>
          <w:szCs w:val="24"/>
        </w:rPr>
        <w:t>Licenciamento dos</w:t>
      </w:r>
      <w:r w:rsidR="00E413EE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596959" w:rsidRPr="00855295">
        <w:rPr>
          <w:rFonts w:ascii="Times New Roman" w:hAnsi="Times New Roman" w:cs="Times New Roman"/>
          <w:sz w:val="24"/>
          <w:szCs w:val="24"/>
        </w:rPr>
        <w:t>Provedores Intermediários de Serviços</w:t>
      </w:r>
      <w:r w:rsidR="00C00722">
        <w:rPr>
          <w:rFonts w:ascii="Times New Roman" w:hAnsi="Times New Roman" w:cs="Times New Roman"/>
          <w:sz w:val="24"/>
          <w:szCs w:val="24"/>
        </w:rPr>
        <w:t xml:space="preserve"> Electrónicos e </w:t>
      </w:r>
      <w:r w:rsidR="006653E6" w:rsidRPr="00855295">
        <w:rPr>
          <w:rFonts w:ascii="Times New Roman" w:hAnsi="Times New Roman" w:cs="Times New Roman"/>
          <w:sz w:val="24"/>
          <w:szCs w:val="24"/>
        </w:rPr>
        <w:t>Operadores</w:t>
      </w:r>
      <w:r w:rsidR="00596959" w:rsidRPr="00855295">
        <w:rPr>
          <w:rFonts w:ascii="Times New Roman" w:hAnsi="Times New Roman" w:cs="Times New Roman"/>
          <w:sz w:val="24"/>
          <w:szCs w:val="24"/>
        </w:rPr>
        <w:t xml:space="preserve"> de Plataformas Digitais </w:t>
      </w:r>
      <w:r w:rsidRPr="00855295">
        <w:rPr>
          <w:rFonts w:ascii="Times New Roman" w:hAnsi="Times New Roman" w:cs="Times New Roman"/>
          <w:sz w:val="24"/>
          <w:szCs w:val="24"/>
        </w:rPr>
        <w:t xml:space="preserve">no domínio das </w:t>
      </w:r>
      <w:r w:rsidR="00CB546A" w:rsidRPr="00855295">
        <w:rPr>
          <w:rFonts w:ascii="Times New Roman" w:hAnsi="Times New Roman" w:cs="Times New Roman"/>
          <w:sz w:val="24"/>
          <w:szCs w:val="24"/>
        </w:rPr>
        <w:t>T</w:t>
      </w:r>
      <w:r w:rsidR="00B1346E">
        <w:rPr>
          <w:rFonts w:ascii="Times New Roman" w:hAnsi="Times New Roman" w:cs="Times New Roman"/>
          <w:sz w:val="24"/>
          <w:szCs w:val="24"/>
        </w:rPr>
        <w:t xml:space="preserve">ecnologias de </w:t>
      </w:r>
      <w:r w:rsidR="00CB546A" w:rsidRPr="00855295">
        <w:rPr>
          <w:rFonts w:ascii="Times New Roman" w:hAnsi="Times New Roman" w:cs="Times New Roman"/>
          <w:sz w:val="24"/>
          <w:szCs w:val="24"/>
        </w:rPr>
        <w:t>I</w:t>
      </w:r>
      <w:r w:rsidR="00B1346E">
        <w:rPr>
          <w:rFonts w:ascii="Times New Roman" w:hAnsi="Times New Roman" w:cs="Times New Roman"/>
          <w:sz w:val="24"/>
          <w:szCs w:val="24"/>
        </w:rPr>
        <w:t xml:space="preserve">nformação e </w:t>
      </w:r>
      <w:r w:rsidR="00CB546A" w:rsidRPr="00855295">
        <w:rPr>
          <w:rFonts w:ascii="Times New Roman" w:hAnsi="Times New Roman" w:cs="Times New Roman"/>
          <w:sz w:val="24"/>
          <w:szCs w:val="24"/>
        </w:rPr>
        <w:t>C</w:t>
      </w:r>
      <w:r w:rsidR="00B1346E">
        <w:rPr>
          <w:rFonts w:ascii="Times New Roman" w:hAnsi="Times New Roman" w:cs="Times New Roman"/>
          <w:sz w:val="24"/>
          <w:szCs w:val="24"/>
        </w:rPr>
        <w:t>omunicação</w:t>
      </w:r>
      <w:r w:rsidR="00767446">
        <w:rPr>
          <w:rFonts w:ascii="Times New Roman" w:hAnsi="Times New Roman" w:cs="Times New Roman"/>
          <w:sz w:val="24"/>
          <w:szCs w:val="24"/>
        </w:rPr>
        <w:t xml:space="preserve"> </w:t>
      </w:r>
      <w:r w:rsidR="00767446" w:rsidRPr="00855295">
        <w:rPr>
          <w:rFonts w:ascii="Times New Roman" w:hAnsi="Times New Roman" w:cs="Times New Roman"/>
          <w:sz w:val="24"/>
          <w:szCs w:val="24"/>
        </w:rPr>
        <w:t>(</w:t>
      </w:r>
      <w:r w:rsidR="00767446">
        <w:rPr>
          <w:rFonts w:ascii="Times New Roman" w:hAnsi="Times New Roman" w:cs="Times New Roman"/>
          <w:sz w:val="24"/>
          <w:szCs w:val="24"/>
        </w:rPr>
        <w:t>TIC</w:t>
      </w:r>
      <w:r w:rsidR="00767446" w:rsidRPr="00855295">
        <w:rPr>
          <w:rFonts w:ascii="Times New Roman" w:hAnsi="Times New Roman" w:cs="Times New Roman"/>
          <w:sz w:val="24"/>
          <w:szCs w:val="24"/>
        </w:rPr>
        <w:t>)</w:t>
      </w:r>
      <w:r w:rsidR="007E6C92" w:rsidRPr="00855295">
        <w:rPr>
          <w:rFonts w:ascii="Times New Roman" w:hAnsi="Times New Roman" w:cs="Times New Roman"/>
          <w:sz w:val="24"/>
          <w:szCs w:val="24"/>
        </w:rPr>
        <w:t>.</w:t>
      </w:r>
    </w:p>
    <w:p w14:paraId="525862B3" w14:textId="77777777" w:rsidR="00AE2F6F" w:rsidRPr="00855295" w:rsidRDefault="00AE2F6F" w:rsidP="009D5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CF5FBF" w14:textId="77777777" w:rsidR="00C20063" w:rsidRPr="00855295" w:rsidRDefault="00DF19C5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9D5F32" w:rsidRPr="00855295">
        <w:rPr>
          <w:rFonts w:ascii="Times New Roman" w:hAnsi="Times New Roman" w:cs="Times New Roman"/>
          <w:sz w:val="24"/>
          <w:szCs w:val="24"/>
        </w:rPr>
        <w:t>2</w:t>
      </w:r>
    </w:p>
    <w:p w14:paraId="6598D962" w14:textId="77777777" w:rsidR="00C20063" w:rsidRPr="00855295" w:rsidRDefault="00C20063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(Âmbito de Aplicação)</w:t>
      </w:r>
    </w:p>
    <w:p w14:paraId="33D86AE1" w14:textId="3218DF89" w:rsidR="00BC63BB" w:rsidRPr="00855295" w:rsidRDefault="00C20063" w:rsidP="00637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O Presente Regulamento aplica-se </w:t>
      </w:r>
      <w:r w:rsidR="00BC63BB" w:rsidRPr="00855295">
        <w:rPr>
          <w:rFonts w:ascii="Times New Roman" w:hAnsi="Times New Roman" w:cs="Times New Roman"/>
          <w:sz w:val="24"/>
          <w:szCs w:val="24"/>
        </w:rPr>
        <w:t>a</w:t>
      </w:r>
      <w:r w:rsidR="00B616E1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0B10CD" w:rsidRPr="00855295">
        <w:rPr>
          <w:rFonts w:ascii="Times New Roman" w:hAnsi="Times New Roman" w:cs="Times New Roman"/>
          <w:sz w:val="24"/>
          <w:szCs w:val="24"/>
        </w:rPr>
        <w:t>Provedores Intermediário</w:t>
      </w:r>
      <w:r w:rsidR="00632112" w:rsidRPr="00855295">
        <w:rPr>
          <w:rFonts w:ascii="Times New Roman" w:hAnsi="Times New Roman" w:cs="Times New Roman"/>
          <w:sz w:val="24"/>
          <w:szCs w:val="24"/>
        </w:rPr>
        <w:t>s</w:t>
      </w:r>
      <w:r w:rsidR="000B10CD" w:rsidRPr="00855295">
        <w:rPr>
          <w:rFonts w:ascii="Times New Roman" w:hAnsi="Times New Roman" w:cs="Times New Roman"/>
          <w:sz w:val="24"/>
          <w:szCs w:val="24"/>
        </w:rPr>
        <w:t xml:space="preserve"> de Serviços</w:t>
      </w:r>
      <w:r w:rsidR="006653E6" w:rsidRPr="00855295">
        <w:rPr>
          <w:rFonts w:ascii="Times New Roman" w:hAnsi="Times New Roman" w:cs="Times New Roman"/>
          <w:sz w:val="24"/>
          <w:szCs w:val="24"/>
        </w:rPr>
        <w:t xml:space="preserve"> Electrónicos</w:t>
      </w:r>
      <w:r w:rsidR="00632112" w:rsidRPr="00855295">
        <w:rPr>
          <w:rFonts w:ascii="Times New Roman" w:hAnsi="Times New Roman" w:cs="Times New Roman"/>
          <w:sz w:val="24"/>
          <w:szCs w:val="24"/>
        </w:rPr>
        <w:t xml:space="preserve"> e de Operadores de Plataformas Digitais</w:t>
      </w:r>
      <w:r w:rsidR="00583BBD" w:rsidRPr="00855295">
        <w:rPr>
          <w:rFonts w:ascii="Times New Roman" w:hAnsi="Times New Roman" w:cs="Times New Roman"/>
          <w:sz w:val="24"/>
          <w:szCs w:val="24"/>
        </w:rPr>
        <w:t xml:space="preserve">, nacionais, estrangeiras ou suas </w:t>
      </w:r>
      <w:r w:rsidR="00B93785" w:rsidRPr="00855295">
        <w:rPr>
          <w:rFonts w:ascii="Times New Roman" w:hAnsi="Times New Roman" w:cs="Times New Roman"/>
          <w:sz w:val="24"/>
          <w:szCs w:val="24"/>
        </w:rPr>
        <w:t xml:space="preserve">representações </w:t>
      </w:r>
      <w:r w:rsidR="00B2438A">
        <w:rPr>
          <w:rFonts w:ascii="Times New Roman" w:hAnsi="Times New Roman" w:cs="Times New Roman"/>
          <w:sz w:val="24"/>
          <w:szCs w:val="24"/>
        </w:rPr>
        <w:t xml:space="preserve">que exercem actividades ou disponibilizam serviços no </w:t>
      </w:r>
      <w:r w:rsidR="00BC63BB" w:rsidRPr="00855295">
        <w:rPr>
          <w:rFonts w:ascii="Times New Roman" w:hAnsi="Times New Roman" w:cs="Times New Roman"/>
          <w:sz w:val="24"/>
          <w:szCs w:val="24"/>
        </w:rPr>
        <w:t>território nacional</w:t>
      </w:r>
      <w:r w:rsidR="00A9198D" w:rsidRPr="00855295">
        <w:rPr>
          <w:rFonts w:ascii="Times New Roman" w:hAnsi="Times New Roman" w:cs="Times New Roman"/>
          <w:sz w:val="24"/>
          <w:szCs w:val="24"/>
        </w:rPr>
        <w:t>.</w:t>
      </w:r>
    </w:p>
    <w:p w14:paraId="3731AD3E" w14:textId="77777777" w:rsidR="004169CE" w:rsidRPr="00C00722" w:rsidRDefault="004169CE" w:rsidP="00632112">
      <w:pPr>
        <w:spacing w:after="0" w:line="36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14:paraId="541F577B" w14:textId="77777777" w:rsidR="004169CE" w:rsidRPr="00C00722" w:rsidRDefault="004169CE" w:rsidP="006321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91142" w14:textId="77777777" w:rsidR="009D5F32" w:rsidRPr="00855295" w:rsidRDefault="009D5F32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Artigo 3</w:t>
      </w:r>
    </w:p>
    <w:p w14:paraId="7567CA72" w14:textId="77777777" w:rsidR="009D5F32" w:rsidRPr="00855295" w:rsidRDefault="009D5F32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(Definições)</w:t>
      </w:r>
    </w:p>
    <w:p w14:paraId="29CE5D78" w14:textId="12D9BB39" w:rsidR="009D5F32" w:rsidRPr="00855295" w:rsidRDefault="009D5F32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O significado dos termos e expressões utilizados no presente Regulamento constam do glossário</w:t>
      </w:r>
      <w:r w:rsidR="00B616E1" w:rsidRPr="00855295">
        <w:rPr>
          <w:rFonts w:ascii="Times New Roman" w:hAnsi="Times New Roman" w:cs="Times New Roman"/>
          <w:sz w:val="24"/>
          <w:szCs w:val="24"/>
        </w:rPr>
        <w:t xml:space="preserve">, que dele é </w:t>
      </w:r>
      <w:r w:rsidR="00EC3397" w:rsidRPr="00855295">
        <w:rPr>
          <w:rFonts w:ascii="Times New Roman" w:hAnsi="Times New Roman" w:cs="Times New Roman"/>
          <w:sz w:val="24"/>
          <w:szCs w:val="24"/>
        </w:rPr>
        <w:t>parte integrante</w:t>
      </w:r>
      <w:r w:rsidRPr="00855295">
        <w:rPr>
          <w:rFonts w:ascii="Times New Roman" w:hAnsi="Times New Roman" w:cs="Times New Roman"/>
          <w:sz w:val="24"/>
          <w:szCs w:val="24"/>
        </w:rPr>
        <w:t>.</w:t>
      </w:r>
    </w:p>
    <w:p w14:paraId="150F1809" w14:textId="7638079B" w:rsidR="009F27AB" w:rsidRPr="00855295" w:rsidRDefault="009F27AB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9AE11" w14:textId="29E42C36" w:rsidR="00F30A9D" w:rsidRPr="00855295" w:rsidRDefault="00F30A9D" w:rsidP="00F30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Artigo 4</w:t>
      </w:r>
    </w:p>
    <w:p w14:paraId="4846EF6D" w14:textId="0127F6D9" w:rsidR="00F30A9D" w:rsidRPr="00294A2B" w:rsidRDefault="00F30A9D" w:rsidP="00F30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(Representantes legais)</w:t>
      </w:r>
    </w:p>
    <w:p w14:paraId="645BFBEB" w14:textId="7476CC26" w:rsidR="00F30A9D" w:rsidRPr="00294A2B" w:rsidRDefault="00F30A9D" w:rsidP="001E0A2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Os </w:t>
      </w:r>
      <w:r w:rsidR="00632112" w:rsidRPr="00294A2B">
        <w:rPr>
          <w:rFonts w:ascii="Times New Roman" w:hAnsi="Times New Roman" w:cs="Times New Roman"/>
          <w:sz w:val="24"/>
          <w:szCs w:val="24"/>
        </w:rPr>
        <w:t>Provedores Intermediários de Serviços</w:t>
      </w:r>
      <w:r w:rsidR="00113965" w:rsidRPr="00294A2B">
        <w:rPr>
          <w:rFonts w:ascii="Times New Roman" w:hAnsi="Times New Roman" w:cs="Times New Roman"/>
          <w:sz w:val="24"/>
          <w:szCs w:val="24"/>
        </w:rPr>
        <w:t xml:space="preserve"> Electrónicos</w:t>
      </w:r>
      <w:r w:rsidR="00632112" w:rsidRPr="00294A2B">
        <w:rPr>
          <w:rFonts w:ascii="Times New Roman" w:hAnsi="Times New Roman" w:cs="Times New Roman"/>
          <w:sz w:val="24"/>
          <w:szCs w:val="24"/>
        </w:rPr>
        <w:t xml:space="preserve"> e Operadores de Plataformas Digitais </w:t>
      </w:r>
      <w:r w:rsidR="000C3E30" w:rsidRPr="00294A2B">
        <w:rPr>
          <w:rFonts w:ascii="Times New Roman" w:hAnsi="Times New Roman" w:cs="Times New Roman"/>
          <w:sz w:val="24"/>
          <w:szCs w:val="24"/>
        </w:rPr>
        <w:t>com</w:t>
      </w:r>
      <w:r w:rsidRPr="00294A2B">
        <w:rPr>
          <w:rFonts w:ascii="Times New Roman" w:hAnsi="Times New Roman" w:cs="Times New Roman"/>
          <w:sz w:val="24"/>
          <w:szCs w:val="24"/>
        </w:rPr>
        <w:t xml:space="preserve"> estabelecimento </w:t>
      </w:r>
      <w:r w:rsidR="00632112" w:rsidRPr="00294A2B">
        <w:rPr>
          <w:rFonts w:ascii="Times New Roman" w:hAnsi="Times New Roman" w:cs="Times New Roman"/>
          <w:sz w:val="24"/>
          <w:szCs w:val="24"/>
        </w:rPr>
        <w:t xml:space="preserve">em </w:t>
      </w:r>
      <w:r w:rsidR="00B93785" w:rsidRPr="00294A2B">
        <w:rPr>
          <w:rFonts w:ascii="Times New Roman" w:hAnsi="Times New Roman" w:cs="Times New Roman"/>
          <w:sz w:val="24"/>
          <w:szCs w:val="24"/>
        </w:rPr>
        <w:t>Moçambique</w:t>
      </w:r>
      <w:r w:rsidR="000C3E30" w:rsidRPr="00294A2B">
        <w:rPr>
          <w:rFonts w:ascii="Times New Roman" w:hAnsi="Times New Roman" w:cs="Times New Roman"/>
          <w:sz w:val="24"/>
          <w:szCs w:val="24"/>
        </w:rPr>
        <w:t xml:space="preserve"> e</w:t>
      </w:r>
      <w:r w:rsidRPr="00294A2B">
        <w:rPr>
          <w:rFonts w:ascii="Times New Roman" w:hAnsi="Times New Roman" w:cs="Times New Roman"/>
          <w:sz w:val="24"/>
          <w:szCs w:val="24"/>
        </w:rPr>
        <w:t xml:space="preserve"> que ofereçam serviços </w:t>
      </w:r>
      <w:r w:rsidR="00F033F1" w:rsidRPr="00294A2B">
        <w:rPr>
          <w:rFonts w:ascii="Times New Roman" w:hAnsi="Times New Roman" w:cs="Times New Roman"/>
          <w:sz w:val="24"/>
          <w:szCs w:val="24"/>
        </w:rPr>
        <w:t>em Moçambique</w:t>
      </w:r>
      <w:r w:rsidRPr="00294A2B">
        <w:rPr>
          <w:rFonts w:ascii="Times New Roman" w:hAnsi="Times New Roman" w:cs="Times New Roman"/>
          <w:sz w:val="24"/>
          <w:szCs w:val="24"/>
        </w:rPr>
        <w:t xml:space="preserve"> </w:t>
      </w:r>
      <w:r w:rsidR="00782867" w:rsidRPr="00294A2B">
        <w:rPr>
          <w:rFonts w:ascii="Times New Roman" w:hAnsi="Times New Roman" w:cs="Times New Roman"/>
          <w:sz w:val="24"/>
          <w:szCs w:val="24"/>
        </w:rPr>
        <w:t xml:space="preserve">devem </w:t>
      </w:r>
      <w:r w:rsidRPr="00294A2B">
        <w:rPr>
          <w:rFonts w:ascii="Times New Roman" w:hAnsi="Times New Roman" w:cs="Times New Roman"/>
          <w:sz w:val="24"/>
          <w:szCs w:val="24"/>
        </w:rPr>
        <w:t>designa</w:t>
      </w:r>
      <w:r w:rsidR="00782867" w:rsidRPr="00294A2B">
        <w:rPr>
          <w:rFonts w:ascii="Times New Roman" w:hAnsi="Times New Roman" w:cs="Times New Roman"/>
          <w:sz w:val="24"/>
          <w:szCs w:val="24"/>
        </w:rPr>
        <w:t>r</w:t>
      </w:r>
      <w:r w:rsidRPr="00294A2B">
        <w:rPr>
          <w:rFonts w:ascii="Times New Roman" w:hAnsi="Times New Roman" w:cs="Times New Roman"/>
          <w:sz w:val="24"/>
          <w:szCs w:val="24"/>
        </w:rPr>
        <w:t xml:space="preserve">, por escrito, uma pessoa singular ou </w:t>
      </w:r>
      <w:r w:rsidR="00B93785" w:rsidRPr="00294A2B">
        <w:rPr>
          <w:rFonts w:ascii="Times New Roman" w:hAnsi="Times New Roman" w:cs="Times New Roman"/>
          <w:sz w:val="24"/>
          <w:szCs w:val="24"/>
        </w:rPr>
        <w:t>colectiva</w:t>
      </w:r>
      <w:r w:rsidRPr="00294A2B">
        <w:rPr>
          <w:rFonts w:ascii="Times New Roman" w:hAnsi="Times New Roman" w:cs="Times New Roman"/>
          <w:sz w:val="24"/>
          <w:szCs w:val="24"/>
        </w:rPr>
        <w:t xml:space="preserve"> para agir como seu representante legal.</w:t>
      </w:r>
    </w:p>
    <w:p w14:paraId="1CA87880" w14:textId="40F8DC5A" w:rsidR="001A5356" w:rsidRPr="00294A2B" w:rsidRDefault="001A5356" w:rsidP="001E0A2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2B">
        <w:rPr>
          <w:rFonts w:ascii="Times New Roman" w:hAnsi="Times New Roman" w:cs="Times New Roman"/>
          <w:sz w:val="24"/>
          <w:szCs w:val="24"/>
        </w:rPr>
        <w:t>Os Provedores Intermediários de Serviços Electrónicos e Operadores de Plataformas Digitais que não possuam um estabelecimento em Moçambique, mas que ofereçam serviços em Moçambique</w:t>
      </w:r>
      <w:r w:rsidR="000C3E30" w:rsidRPr="00294A2B">
        <w:rPr>
          <w:rFonts w:ascii="Times New Roman" w:hAnsi="Times New Roman" w:cs="Times New Roman"/>
          <w:sz w:val="24"/>
          <w:szCs w:val="24"/>
        </w:rPr>
        <w:t xml:space="preserve"> t</w:t>
      </w:r>
      <w:r w:rsidR="007D14E8" w:rsidRPr="00294A2B">
        <w:rPr>
          <w:rFonts w:ascii="Cambria" w:hAnsi="Cambria" w:cs="Times New Roman"/>
          <w:sz w:val="24"/>
          <w:szCs w:val="24"/>
        </w:rPr>
        <w:t>ê</w:t>
      </w:r>
      <w:r w:rsidR="000C3E30" w:rsidRPr="00294A2B">
        <w:rPr>
          <w:rFonts w:ascii="Times New Roman" w:hAnsi="Times New Roman" w:cs="Times New Roman"/>
          <w:sz w:val="24"/>
          <w:szCs w:val="24"/>
        </w:rPr>
        <w:t xml:space="preserve">m a obrigação de se </w:t>
      </w:r>
      <w:r w:rsidR="00294A2B" w:rsidRPr="00294A2B">
        <w:rPr>
          <w:rFonts w:ascii="Times New Roman" w:hAnsi="Times New Roman" w:cs="Times New Roman"/>
          <w:sz w:val="24"/>
          <w:szCs w:val="24"/>
        </w:rPr>
        <w:t>Licenciar</w:t>
      </w:r>
      <w:r w:rsidR="000C3E30" w:rsidRPr="00294A2B">
        <w:rPr>
          <w:rFonts w:ascii="Times New Roman" w:hAnsi="Times New Roman" w:cs="Times New Roman"/>
          <w:sz w:val="24"/>
          <w:szCs w:val="24"/>
        </w:rPr>
        <w:t xml:space="preserve"> de acordo com </w:t>
      </w:r>
      <w:r w:rsidR="00D759B5" w:rsidRPr="00294A2B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D759B5" w:rsidRPr="00294A2B">
        <w:rPr>
          <w:rFonts w:ascii="Times New Roman" w:hAnsi="Times New Roman" w:cs="Times New Roman"/>
          <w:sz w:val="24"/>
          <w:szCs w:val="24"/>
        </w:rPr>
        <w:lastRenderedPageBreak/>
        <w:t>regulamento e observar com todas as obrigações fiscais, cambiais e demais legislação aplicável</w:t>
      </w:r>
      <w:r w:rsidR="000C3E30" w:rsidRPr="00294A2B">
        <w:rPr>
          <w:rFonts w:ascii="Times New Roman" w:hAnsi="Times New Roman" w:cs="Times New Roman"/>
          <w:sz w:val="24"/>
          <w:szCs w:val="24"/>
        </w:rPr>
        <w:t>.</w:t>
      </w:r>
    </w:p>
    <w:p w14:paraId="0AAC262E" w14:textId="113C3330" w:rsidR="001E0A26" w:rsidRPr="00294A2B" w:rsidRDefault="00F033F1" w:rsidP="001E0A2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2B">
        <w:rPr>
          <w:rFonts w:ascii="Times New Roman" w:hAnsi="Times New Roman" w:cs="Times New Roman"/>
          <w:sz w:val="24"/>
          <w:szCs w:val="24"/>
        </w:rPr>
        <w:t>Os Provedores Intermediários de Serviços</w:t>
      </w:r>
      <w:r w:rsidR="00113965" w:rsidRPr="00294A2B">
        <w:rPr>
          <w:rFonts w:ascii="Times New Roman" w:hAnsi="Times New Roman" w:cs="Times New Roman"/>
          <w:sz w:val="24"/>
          <w:szCs w:val="24"/>
        </w:rPr>
        <w:t xml:space="preserve"> Electrónicos</w:t>
      </w:r>
      <w:r w:rsidRPr="00294A2B">
        <w:rPr>
          <w:rFonts w:ascii="Times New Roman" w:hAnsi="Times New Roman" w:cs="Times New Roman"/>
          <w:sz w:val="24"/>
          <w:szCs w:val="24"/>
        </w:rPr>
        <w:t xml:space="preserve"> e Operadores de Plataformas Digitais </w:t>
      </w:r>
      <w:r w:rsidR="00782867" w:rsidRPr="00294A2B">
        <w:rPr>
          <w:rFonts w:ascii="Times New Roman" w:hAnsi="Times New Roman" w:cs="Times New Roman"/>
          <w:sz w:val="24"/>
          <w:szCs w:val="24"/>
        </w:rPr>
        <w:t xml:space="preserve">devem </w:t>
      </w:r>
      <w:r w:rsidR="00F30A9D" w:rsidRPr="00294A2B">
        <w:rPr>
          <w:rFonts w:ascii="Times New Roman" w:hAnsi="Times New Roman" w:cs="Times New Roman"/>
          <w:sz w:val="24"/>
          <w:szCs w:val="24"/>
        </w:rPr>
        <w:t>mandata</w:t>
      </w:r>
      <w:r w:rsidR="00113965" w:rsidRPr="00294A2B">
        <w:rPr>
          <w:rFonts w:ascii="Times New Roman" w:hAnsi="Times New Roman" w:cs="Times New Roman"/>
          <w:sz w:val="24"/>
          <w:szCs w:val="24"/>
        </w:rPr>
        <w:t>r</w:t>
      </w:r>
      <w:r w:rsidR="00F30A9D" w:rsidRPr="00294A2B">
        <w:rPr>
          <w:rFonts w:ascii="Times New Roman" w:hAnsi="Times New Roman" w:cs="Times New Roman"/>
          <w:sz w:val="24"/>
          <w:szCs w:val="24"/>
        </w:rPr>
        <w:t xml:space="preserve"> o seu representante legal para </w:t>
      </w:r>
      <w:r w:rsidR="00B93785" w:rsidRPr="00294A2B">
        <w:rPr>
          <w:rFonts w:ascii="Times New Roman" w:hAnsi="Times New Roman" w:cs="Times New Roman"/>
          <w:sz w:val="24"/>
          <w:szCs w:val="24"/>
        </w:rPr>
        <w:t>actuar</w:t>
      </w:r>
      <w:r w:rsidR="00F30A9D" w:rsidRPr="00294A2B">
        <w:rPr>
          <w:rFonts w:ascii="Times New Roman" w:hAnsi="Times New Roman" w:cs="Times New Roman"/>
          <w:sz w:val="24"/>
          <w:szCs w:val="24"/>
        </w:rPr>
        <w:t xml:space="preserve"> como pessoa ou entidade a quem as autoridades competentes </w:t>
      </w:r>
      <w:r w:rsidRPr="00294A2B">
        <w:rPr>
          <w:rFonts w:ascii="Times New Roman" w:hAnsi="Times New Roman" w:cs="Times New Roman"/>
          <w:sz w:val="24"/>
          <w:szCs w:val="24"/>
        </w:rPr>
        <w:t xml:space="preserve">em </w:t>
      </w:r>
      <w:r w:rsidR="001E0A26" w:rsidRPr="00294A2B">
        <w:rPr>
          <w:rFonts w:ascii="Times New Roman" w:hAnsi="Times New Roman" w:cs="Times New Roman"/>
          <w:sz w:val="24"/>
          <w:szCs w:val="24"/>
        </w:rPr>
        <w:t>Moçambique</w:t>
      </w:r>
      <w:r w:rsidR="00F30A9D" w:rsidRPr="00294A2B">
        <w:rPr>
          <w:rFonts w:ascii="Times New Roman" w:hAnsi="Times New Roman" w:cs="Times New Roman"/>
          <w:sz w:val="24"/>
          <w:szCs w:val="24"/>
        </w:rPr>
        <w:t xml:space="preserve"> se podem dirigir, para além ou em substituição do </w:t>
      </w:r>
      <w:r w:rsidR="001E0A26" w:rsidRPr="00294A2B">
        <w:rPr>
          <w:rFonts w:ascii="Times New Roman" w:hAnsi="Times New Roman" w:cs="Times New Roman"/>
          <w:sz w:val="24"/>
          <w:szCs w:val="24"/>
        </w:rPr>
        <w:t>provedor</w:t>
      </w:r>
      <w:r w:rsidR="00596959" w:rsidRPr="00294A2B">
        <w:rPr>
          <w:rFonts w:ascii="Times New Roman" w:hAnsi="Times New Roman" w:cs="Times New Roman"/>
          <w:sz w:val="24"/>
          <w:szCs w:val="24"/>
        </w:rPr>
        <w:t xml:space="preserve"> ou operador</w:t>
      </w:r>
      <w:r w:rsidR="00F30A9D" w:rsidRPr="00294A2B">
        <w:rPr>
          <w:rFonts w:ascii="Times New Roman" w:hAnsi="Times New Roman" w:cs="Times New Roman"/>
          <w:sz w:val="24"/>
          <w:szCs w:val="24"/>
        </w:rPr>
        <w:t xml:space="preserve">, para tratar de todas as questões necessárias à </w:t>
      </w:r>
      <w:r w:rsidR="00B93785" w:rsidRPr="00294A2B">
        <w:rPr>
          <w:rFonts w:ascii="Times New Roman" w:hAnsi="Times New Roman" w:cs="Times New Roman"/>
          <w:sz w:val="24"/>
          <w:szCs w:val="24"/>
        </w:rPr>
        <w:t>recepção</w:t>
      </w:r>
      <w:r w:rsidR="00F30A9D" w:rsidRPr="00294A2B">
        <w:rPr>
          <w:rFonts w:ascii="Times New Roman" w:hAnsi="Times New Roman" w:cs="Times New Roman"/>
          <w:sz w:val="24"/>
          <w:szCs w:val="24"/>
        </w:rPr>
        <w:t xml:space="preserve">, ao cumprimento e à execução em relação ao presente regulamento. </w:t>
      </w:r>
    </w:p>
    <w:p w14:paraId="37DC3F9D" w14:textId="6C777E51" w:rsidR="00F30A9D" w:rsidRPr="00294A2B" w:rsidRDefault="001E0A26" w:rsidP="001E0A2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2B">
        <w:rPr>
          <w:rFonts w:ascii="Times New Roman" w:hAnsi="Times New Roman" w:cs="Times New Roman"/>
          <w:sz w:val="24"/>
          <w:szCs w:val="24"/>
        </w:rPr>
        <w:t>Os Provedores Intermediários de Serviços</w:t>
      </w:r>
      <w:r w:rsidR="00113965" w:rsidRPr="00294A2B">
        <w:rPr>
          <w:rFonts w:ascii="Times New Roman" w:hAnsi="Times New Roman" w:cs="Times New Roman"/>
          <w:sz w:val="24"/>
          <w:szCs w:val="24"/>
        </w:rPr>
        <w:t xml:space="preserve"> Electrónicos</w:t>
      </w:r>
      <w:r w:rsidRPr="00294A2B">
        <w:rPr>
          <w:rFonts w:ascii="Times New Roman" w:hAnsi="Times New Roman" w:cs="Times New Roman"/>
          <w:sz w:val="24"/>
          <w:szCs w:val="24"/>
        </w:rPr>
        <w:t xml:space="preserve"> e Operadores de Plataformas Digitais </w:t>
      </w:r>
      <w:proofErr w:type="spellStart"/>
      <w:r w:rsidR="00F30A9D" w:rsidRPr="00294A2B">
        <w:rPr>
          <w:rFonts w:ascii="Times New Roman" w:hAnsi="Times New Roman" w:cs="Times New Roman"/>
          <w:sz w:val="24"/>
          <w:szCs w:val="24"/>
        </w:rPr>
        <w:t>do</w:t>
      </w:r>
      <w:r w:rsidR="00A32F60" w:rsidRPr="00294A2B">
        <w:rPr>
          <w:rFonts w:ascii="Times New Roman" w:hAnsi="Times New Roman" w:cs="Times New Roman"/>
          <w:sz w:val="24"/>
          <w:szCs w:val="24"/>
        </w:rPr>
        <w:t>p</w:t>
      </w:r>
      <w:r w:rsidR="00F30A9D" w:rsidRPr="00294A2B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="00F30A9D" w:rsidRPr="00294A2B">
        <w:rPr>
          <w:rFonts w:ascii="Times New Roman" w:hAnsi="Times New Roman" w:cs="Times New Roman"/>
          <w:sz w:val="24"/>
          <w:szCs w:val="24"/>
        </w:rPr>
        <w:t xml:space="preserve"> o seu representante legal dos poderes necessários e de recursos suficientes para assegurar a sua eficiente e tempestiva cooperação com as autoridades competentes e para dar cumprimento a essas decisões. </w:t>
      </w:r>
    </w:p>
    <w:p w14:paraId="17812A54" w14:textId="792AF075" w:rsidR="00F30A9D" w:rsidRPr="00294A2B" w:rsidRDefault="00F30A9D" w:rsidP="001E0A2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O representante legal designado pode ser considerado responsável pelo incumprimento das obrigações por força do presente regulamento, sem prejuízo da responsabilidade e das </w:t>
      </w:r>
      <w:r w:rsidR="00B93785" w:rsidRPr="00294A2B">
        <w:rPr>
          <w:rFonts w:ascii="Times New Roman" w:hAnsi="Times New Roman" w:cs="Times New Roman"/>
          <w:sz w:val="24"/>
          <w:szCs w:val="24"/>
        </w:rPr>
        <w:t>acções</w:t>
      </w:r>
      <w:r w:rsidRPr="00294A2B">
        <w:rPr>
          <w:rFonts w:ascii="Times New Roman" w:hAnsi="Times New Roman" w:cs="Times New Roman"/>
          <w:sz w:val="24"/>
          <w:szCs w:val="24"/>
        </w:rPr>
        <w:t xml:space="preserve"> judiciais que possam ser intentadas contra o </w:t>
      </w:r>
      <w:r w:rsidR="001E0A26" w:rsidRPr="00294A2B">
        <w:rPr>
          <w:rFonts w:ascii="Times New Roman" w:hAnsi="Times New Roman" w:cs="Times New Roman"/>
          <w:sz w:val="24"/>
          <w:szCs w:val="24"/>
        </w:rPr>
        <w:t>Provedor Intermediário de Serviços e/ou Operador de Plataforma</w:t>
      </w:r>
      <w:r w:rsidR="00F211F8" w:rsidRPr="00294A2B">
        <w:rPr>
          <w:rFonts w:ascii="Times New Roman" w:hAnsi="Times New Roman" w:cs="Times New Roman"/>
          <w:sz w:val="24"/>
          <w:szCs w:val="24"/>
        </w:rPr>
        <w:t>s</w:t>
      </w:r>
      <w:r w:rsidR="001E0A26" w:rsidRPr="00294A2B">
        <w:rPr>
          <w:rFonts w:ascii="Times New Roman" w:hAnsi="Times New Roman" w:cs="Times New Roman"/>
          <w:sz w:val="24"/>
          <w:szCs w:val="24"/>
        </w:rPr>
        <w:t xml:space="preserve"> D</w:t>
      </w:r>
      <w:r w:rsidR="00F211F8" w:rsidRPr="00294A2B">
        <w:rPr>
          <w:rFonts w:ascii="Times New Roman" w:hAnsi="Times New Roman" w:cs="Times New Roman"/>
          <w:sz w:val="24"/>
          <w:szCs w:val="24"/>
        </w:rPr>
        <w:t>igitais</w:t>
      </w:r>
      <w:r w:rsidRPr="00294A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18625" w14:textId="53C8A282" w:rsidR="00F30A9D" w:rsidRPr="00294A2B" w:rsidRDefault="00F30A9D" w:rsidP="001E0A2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Os </w:t>
      </w:r>
      <w:r w:rsidR="001E0A26" w:rsidRPr="00294A2B">
        <w:rPr>
          <w:rFonts w:ascii="Times New Roman" w:hAnsi="Times New Roman" w:cs="Times New Roman"/>
          <w:sz w:val="24"/>
          <w:szCs w:val="24"/>
        </w:rPr>
        <w:t xml:space="preserve">Provedores Intermediários de Serviços </w:t>
      </w:r>
      <w:r w:rsidR="008A3B33" w:rsidRPr="00294A2B">
        <w:rPr>
          <w:rFonts w:ascii="Times New Roman" w:hAnsi="Times New Roman" w:cs="Times New Roman"/>
          <w:sz w:val="24"/>
          <w:szCs w:val="24"/>
        </w:rPr>
        <w:t xml:space="preserve">Electrónica </w:t>
      </w:r>
      <w:r w:rsidR="001E0A26" w:rsidRPr="00294A2B">
        <w:rPr>
          <w:rFonts w:ascii="Times New Roman" w:hAnsi="Times New Roman" w:cs="Times New Roman"/>
          <w:sz w:val="24"/>
          <w:szCs w:val="24"/>
        </w:rPr>
        <w:t xml:space="preserve">e Operadores de Plataformas Digitais </w:t>
      </w:r>
      <w:r w:rsidRPr="00294A2B">
        <w:rPr>
          <w:rFonts w:ascii="Times New Roman" w:hAnsi="Times New Roman" w:cs="Times New Roman"/>
          <w:sz w:val="24"/>
          <w:szCs w:val="24"/>
        </w:rPr>
        <w:t xml:space="preserve">notificam o nome, o endereço postal, o endereço de correio </w:t>
      </w:r>
      <w:r w:rsidR="00B93785" w:rsidRPr="00294A2B">
        <w:rPr>
          <w:rFonts w:ascii="Times New Roman" w:hAnsi="Times New Roman" w:cs="Times New Roman"/>
          <w:sz w:val="24"/>
          <w:szCs w:val="24"/>
        </w:rPr>
        <w:t>electrónico</w:t>
      </w:r>
      <w:r w:rsidRPr="00294A2B">
        <w:rPr>
          <w:rFonts w:ascii="Times New Roman" w:hAnsi="Times New Roman" w:cs="Times New Roman"/>
          <w:sz w:val="24"/>
          <w:szCs w:val="24"/>
        </w:rPr>
        <w:t xml:space="preserve"> e o número de telefone do seu representante legal </w:t>
      </w:r>
      <w:r w:rsidR="001E0A26" w:rsidRPr="00294A2B">
        <w:rPr>
          <w:rFonts w:ascii="Times New Roman" w:hAnsi="Times New Roman" w:cs="Times New Roman"/>
          <w:sz w:val="24"/>
          <w:szCs w:val="24"/>
        </w:rPr>
        <w:t xml:space="preserve">às autoridades competentes </w:t>
      </w:r>
      <w:r w:rsidRPr="00294A2B">
        <w:rPr>
          <w:rFonts w:ascii="Times New Roman" w:hAnsi="Times New Roman" w:cs="Times New Roman"/>
          <w:sz w:val="24"/>
          <w:szCs w:val="24"/>
        </w:rPr>
        <w:t>em que esse representante legal resida ou se encontre est</w:t>
      </w:r>
      <w:r w:rsidR="001E0A26" w:rsidRPr="00294A2B">
        <w:rPr>
          <w:rFonts w:ascii="Times New Roman" w:hAnsi="Times New Roman" w:cs="Times New Roman"/>
          <w:sz w:val="24"/>
          <w:szCs w:val="24"/>
        </w:rPr>
        <w:t>abelecido e a</w:t>
      </w:r>
      <w:r w:rsidRPr="00294A2B">
        <w:rPr>
          <w:rFonts w:ascii="Times New Roman" w:hAnsi="Times New Roman" w:cs="Times New Roman"/>
          <w:sz w:val="24"/>
          <w:szCs w:val="24"/>
        </w:rPr>
        <w:t xml:space="preserve">sseguram que essas informações estejam publicamente disponíveis, sejam facilmente acessíveis e </w:t>
      </w:r>
      <w:r w:rsidR="00B93785" w:rsidRPr="00294A2B">
        <w:rPr>
          <w:rFonts w:ascii="Times New Roman" w:hAnsi="Times New Roman" w:cs="Times New Roman"/>
          <w:sz w:val="24"/>
          <w:szCs w:val="24"/>
        </w:rPr>
        <w:t>exactas</w:t>
      </w:r>
      <w:r w:rsidRPr="00294A2B">
        <w:rPr>
          <w:rFonts w:ascii="Times New Roman" w:hAnsi="Times New Roman" w:cs="Times New Roman"/>
          <w:sz w:val="24"/>
          <w:szCs w:val="24"/>
        </w:rPr>
        <w:t xml:space="preserve"> e sejam mantidas </w:t>
      </w:r>
      <w:r w:rsidR="00B93785" w:rsidRPr="00294A2B">
        <w:rPr>
          <w:rFonts w:ascii="Times New Roman" w:hAnsi="Times New Roman" w:cs="Times New Roman"/>
          <w:sz w:val="24"/>
          <w:szCs w:val="24"/>
        </w:rPr>
        <w:t>actualizadas</w:t>
      </w:r>
      <w:r w:rsidRPr="00294A2B">
        <w:rPr>
          <w:rFonts w:ascii="Times New Roman" w:hAnsi="Times New Roman" w:cs="Times New Roman"/>
          <w:sz w:val="24"/>
          <w:szCs w:val="24"/>
        </w:rPr>
        <w:t>.</w:t>
      </w:r>
    </w:p>
    <w:p w14:paraId="3F0D6D0E" w14:textId="77777777" w:rsidR="001E0A26" w:rsidRPr="00855295" w:rsidRDefault="001E0A26" w:rsidP="001E0A26">
      <w:pPr>
        <w:pStyle w:val="PargrafodaLista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B83E7E" w14:textId="686BB091" w:rsidR="001E0A26" w:rsidRPr="00855295" w:rsidRDefault="001E0A26" w:rsidP="001E0A26">
      <w:pPr>
        <w:pStyle w:val="PargrafodaLista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Artigo 5</w:t>
      </w:r>
    </w:p>
    <w:p w14:paraId="15F32E11" w14:textId="18661DA2" w:rsidR="001E0A26" w:rsidRPr="00855295" w:rsidRDefault="001E0A26" w:rsidP="001E0A26">
      <w:pPr>
        <w:pStyle w:val="PargrafodaLista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(Termos e condições)</w:t>
      </w:r>
    </w:p>
    <w:p w14:paraId="288487B2" w14:textId="5CA72962" w:rsidR="00EF4763" w:rsidRPr="00855295" w:rsidRDefault="001E0A26" w:rsidP="001E0A2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Os Provedores Intermediários de Serviços</w:t>
      </w:r>
      <w:r w:rsidR="008A3B33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1A50EC" w:rsidRPr="00855295">
        <w:rPr>
          <w:rFonts w:ascii="Times New Roman" w:hAnsi="Times New Roman" w:cs="Times New Roman"/>
          <w:sz w:val="24"/>
          <w:szCs w:val="24"/>
        </w:rPr>
        <w:t>Electrónic</w:t>
      </w:r>
      <w:r w:rsidR="001A50EC">
        <w:rPr>
          <w:rFonts w:ascii="Times New Roman" w:hAnsi="Times New Roman" w:cs="Times New Roman"/>
          <w:sz w:val="24"/>
          <w:szCs w:val="24"/>
        </w:rPr>
        <w:t>os</w:t>
      </w:r>
      <w:r w:rsidR="001A50EC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 xml:space="preserve">e Operadores de Plataformas Digitais </w:t>
      </w:r>
      <w:r w:rsidR="00EF4763" w:rsidRPr="00855295">
        <w:rPr>
          <w:rFonts w:ascii="Times New Roman" w:hAnsi="Times New Roman" w:cs="Times New Roman"/>
          <w:sz w:val="24"/>
          <w:szCs w:val="24"/>
        </w:rPr>
        <w:t xml:space="preserve">devem </w:t>
      </w:r>
      <w:r w:rsidRPr="00855295">
        <w:rPr>
          <w:rFonts w:ascii="Times New Roman" w:hAnsi="Times New Roman" w:cs="Times New Roman"/>
          <w:sz w:val="24"/>
          <w:szCs w:val="24"/>
        </w:rPr>
        <w:t>inclu</w:t>
      </w:r>
      <w:r w:rsidR="00EF4763" w:rsidRPr="00855295">
        <w:rPr>
          <w:rFonts w:ascii="Times New Roman" w:hAnsi="Times New Roman" w:cs="Times New Roman"/>
          <w:sz w:val="24"/>
          <w:szCs w:val="24"/>
        </w:rPr>
        <w:t>ir</w:t>
      </w:r>
      <w:r w:rsidRPr="00855295">
        <w:rPr>
          <w:rFonts w:ascii="Times New Roman" w:hAnsi="Times New Roman" w:cs="Times New Roman"/>
          <w:sz w:val="24"/>
          <w:szCs w:val="24"/>
        </w:rPr>
        <w:t xml:space="preserve"> nos seus termos e condições informações sobre quaisquer restrições que imponham em relação à utilização do seu serviço no que diz respeito às informações prestadas pelos destinatários do serviço. </w:t>
      </w:r>
    </w:p>
    <w:p w14:paraId="2D3AF5F4" w14:textId="13EB82F9" w:rsidR="001E0A26" w:rsidRPr="00294A2B" w:rsidRDefault="00EF4763" w:rsidP="001E0A2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Os termos e condições devem incluir </w:t>
      </w:r>
      <w:r w:rsidR="001E0A26" w:rsidRPr="00294A2B">
        <w:rPr>
          <w:rFonts w:ascii="Times New Roman" w:hAnsi="Times New Roman" w:cs="Times New Roman"/>
          <w:sz w:val="24"/>
          <w:szCs w:val="24"/>
        </w:rPr>
        <w:t>informações sobre quaisquer políticas, procedimentos, medidas e instrumentos utilizados para efeitos de moderação de conteúdos,</w:t>
      </w:r>
      <w:r w:rsidR="00F372B1" w:rsidRPr="00294A2B">
        <w:rPr>
          <w:rFonts w:ascii="Times New Roman" w:hAnsi="Times New Roman" w:cs="Times New Roman"/>
          <w:sz w:val="24"/>
          <w:szCs w:val="24"/>
        </w:rPr>
        <w:t xml:space="preserve"> procedimentos computacionais e de inteligência </w:t>
      </w:r>
      <w:r w:rsidR="001E0A26" w:rsidRPr="00294A2B">
        <w:rPr>
          <w:rFonts w:ascii="Times New Roman" w:hAnsi="Times New Roman" w:cs="Times New Roman"/>
          <w:sz w:val="24"/>
          <w:szCs w:val="24"/>
        </w:rPr>
        <w:t xml:space="preserve"> incluindo a tomada de decisões algorítmicas e a análise </w:t>
      </w:r>
      <w:r w:rsidR="00BA62C6" w:rsidRPr="00294A2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A62C6" w:rsidRPr="00294A2B">
        <w:rPr>
          <w:rFonts w:ascii="Times New Roman" w:hAnsi="Times New Roman" w:cs="Times New Roman"/>
          <w:sz w:val="24"/>
          <w:szCs w:val="24"/>
        </w:rPr>
        <w:t>juizo</w:t>
      </w:r>
      <w:proofErr w:type="spellEnd"/>
      <w:r w:rsidR="00BA62C6" w:rsidRPr="00294A2B">
        <w:rPr>
          <w:rFonts w:ascii="Times New Roman" w:hAnsi="Times New Roman" w:cs="Times New Roman"/>
          <w:sz w:val="24"/>
          <w:szCs w:val="24"/>
        </w:rPr>
        <w:t xml:space="preserve"> de valor</w:t>
      </w:r>
      <w:r w:rsidR="001E0A26" w:rsidRPr="00294A2B">
        <w:rPr>
          <w:rFonts w:ascii="Times New Roman" w:hAnsi="Times New Roman" w:cs="Times New Roman"/>
          <w:sz w:val="24"/>
          <w:szCs w:val="24"/>
        </w:rPr>
        <w:t xml:space="preserve">, bem como as regras processuais do respectivo sistema interno de gestão de reclamações e são apresentadas em linguagem clara, simples, </w:t>
      </w:r>
      <w:r w:rsidR="001E0A26" w:rsidRPr="00294A2B">
        <w:rPr>
          <w:rFonts w:ascii="Times New Roman" w:hAnsi="Times New Roman" w:cs="Times New Roman"/>
          <w:sz w:val="24"/>
          <w:szCs w:val="24"/>
        </w:rPr>
        <w:lastRenderedPageBreak/>
        <w:t xml:space="preserve">inteligível, facilmente compreensível e inequívoca, e são disponibilizadas ao público num formato facilmente acessível e legível por máquina. </w:t>
      </w:r>
    </w:p>
    <w:p w14:paraId="49FA58D2" w14:textId="4D0C5349" w:rsidR="001E0A26" w:rsidRPr="00855295" w:rsidRDefault="001E0A26" w:rsidP="001E0A2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Os Provedores Intermediários de Serviços</w:t>
      </w:r>
      <w:r w:rsidR="008A3B33" w:rsidRPr="00855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B33" w:rsidRPr="00855295">
        <w:rPr>
          <w:rFonts w:ascii="Times New Roman" w:hAnsi="Times New Roman" w:cs="Times New Roman"/>
          <w:sz w:val="24"/>
          <w:szCs w:val="24"/>
        </w:rPr>
        <w:t>Electrónic</w:t>
      </w:r>
      <w:r w:rsidR="007F2797">
        <w:rPr>
          <w:rFonts w:ascii="Times New Roman" w:hAnsi="Times New Roman" w:cs="Times New Roman"/>
          <w:sz w:val="24"/>
          <w:szCs w:val="24"/>
        </w:rPr>
        <w:t>os</w:t>
      </w:r>
      <w:r w:rsidR="008A3B33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855295">
        <w:rPr>
          <w:rFonts w:ascii="Times New Roman" w:hAnsi="Times New Roman" w:cs="Times New Roman"/>
          <w:sz w:val="24"/>
          <w:szCs w:val="24"/>
        </w:rPr>
        <w:t xml:space="preserve"> Operadores de Plataformas Digitais</w:t>
      </w:r>
      <w:r w:rsidR="00EF4763" w:rsidRPr="00855295">
        <w:rPr>
          <w:rFonts w:ascii="Times New Roman" w:hAnsi="Times New Roman" w:cs="Times New Roman"/>
          <w:sz w:val="24"/>
          <w:szCs w:val="24"/>
        </w:rPr>
        <w:t xml:space="preserve"> devem</w:t>
      </w:r>
      <w:r w:rsidRPr="00855295">
        <w:rPr>
          <w:rFonts w:ascii="Times New Roman" w:hAnsi="Times New Roman" w:cs="Times New Roman"/>
          <w:sz w:val="24"/>
          <w:szCs w:val="24"/>
        </w:rPr>
        <w:t xml:space="preserve"> informa</w:t>
      </w:r>
      <w:r w:rsidR="00207920" w:rsidRPr="00855295">
        <w:rPr>
          <w:rFonts w:ascii="Times New Roman" w:hAnsi="Times New Roman" w:cs="Times New Roman"/>
          <w:sz w:val="24"/>
          <w:szCs w:val="24"/>
        </w:rPr>
        <w:t>r</w:t>
      </w:r>
      <w:r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207920" w:rsidRPr="00855295">
        <w:rPr>
          <w:rFonts w:ascii="Times New Roman" w:hAnsi="Times New Roman" w:cs="Times New Roman"/>
          <w:sz w:val="24"/>
          <w:szCs w:val="24"/>
        </w:rPr>
        <w:t>a</w:t>
      </w:r>
      <w:r w:rsidRPr="00855295">
        <w:rPr>
          <w:rFonts w:ascii="Times New Roman" w:hAnsi="Times New Roman" w:cs="Times New Roman"/>
          <w:sz w:val="24"/>
          <w:szCs w:val="24"/>
        </w:rPr>
        <w:t>os destinatários do serviço</w:t>
      </w:r>
      <w:r w:rsidR="001A50EC">
        <w:rPr>
          <w:rFonts w:ascii="Times New Roman" w:hAnsi="Times New Roman" w:cs="Times New Roman"/>
          <w:sz w:val="24"/>
          <w:szCs w:val="24"/>
        </w:rPr>
        <w:t xml:space="preserve"> e ao Regulador de TIC</w:t>
      </w:r>
      <w:r w:rsidRPr="00855295">
        <w:rPr>
          <w:rFonts w:ascii="Times New Roman" w:hAnsi="Times New Roman" w:cs="Times New Roman"/>
          <w:sz w:val="24"/>
          <w:szCs w:val="24"/>
        </w:rPr>
        <w:t xml:space="preserve"> de quaisquer alterações significativas dos termos e condições. </w:t>
      </w:r>
    </w:p>
    <w:p w14:paraId="242E5F8F" w14:textId="3AEADAF1" w:rsidR="001E0A26" w:rsidRPr="00855295" w:rsidRDefault="001E0A26" w:rsidP="001E0A2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Sempre que um serviço intermediário seja principalmente </w:t>
      </w:r>
      <w:r w:rsidR="00EC3397" w:rsidRPr="00855295">
        <w:rPr>
          <w:rFonts w:ascii="Times New Roman" w:hAnsi="Times New Roman" w:cs="Times New Roman"/>
          <w:sz w:val="24"/>
          <w:szCs w:val="24"/>
        </w:rPr>
        <w:t>direccionado</w:t>
      </w:r>
      <w:r w:rsidRPr="00855295">
        <w:rPr>
          <w:rFonts w:ascii="Times New Roman" w:hAnsi="Times New Roman" w:cs="Times New Roman"/>
          <w:sz w:val="24"/>
          <w:szCs w:val="24"/>
        </w:rPr>
        <w:t xml:space="preserve"> a menores ou seja predominantemente utilizado por estes, o provedor desse serviço intermediário </w:t>
      </w:r>
      <w:r w:rsidR="00207920" w:rsidRPr="00855295">
        <w:rPr>
          <w:rFonts w:ascii="Times New Roman" w:hAnsi="Times New Roman" w:cs="Times New Roman"/>
          <w:sz w:val="24"/>
          <w:szCs w:val="24"/>
        </w:rPr>
        <w:t xml:space="preserve">deve </w:t>
      </w:r>
      <w:r w:rsidRPr="00855295">
        <w:rPr>
          <w:rFonts w:ascii="Times New Roman" w:hAnsi="Times New Roman" w:cs="Times New Roman"/>
          <w:sz w:val="24"/>
          <w:szCs w:val="24"/>
        </w:rPr>
        <w:t>explic</w:t>
      </w:r>
      <w:r w:rsidR="00207920" w:rsidRPr="00855295">
        <w:rPr>
          <w:rFonts w:ascii="Times New Roman" w:hAnsi="Times New Roman" w:cs="Times New Roman"/>
          <w:sz w:val="24"/>
          <w:szCs w:val="24"/>
        </w:rPr>
        <w:t>ar</w:t>
      </w:r>
      <w:r w:rsidRPr="00855295">
        <w:rPr>
          <w:rFonts w:ascii="Times New Roman" w:hAnsi="Times New Roman" w:cs="Times New Roman"/>
          <w:sz w:val="24"/>
          <w:szCs w:val="24"/>
        </w:rPr>
        <w:t xml:space="preserve"> as condições e quaisquer restrições à utilização do serviço de forma a que os menores as possam compreender. </w:t>
      </w:r>
    </w:p>
    <w:p w14:paraId="2214C0AD" w14:textId="02DF835F" w:rsidR="001E0A26" w:rsidRPr="00855295" w:rsidRDefault="00CB69A1" w:rsidP="001E0A2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Os Provedores Intermediários de Serviços </w:t>
      </w:r>
      <w:r w:rsidR="00855295" w:rsidRPr="00855295">
        <w:rPr>
          <w:rFonts w:ascii="Times New Roman" w:hAnsi="Times New Roman" w:cs="Times New Roman"/>
          <w:sz w:val="24"/>
          <w:szCs w:val="24"/>
        </w:rPr>
        <w:t>Electrónic</w:t>
      </w:r>
      <w:r w:rsidR="007F2797">
        <w:rPr>
          <w:rFonts w:ascii="Times New Roman" w:hAnsi="Times New Roman" w:cs="Times New Roman"/>
          <w:sz w:val="24"/>
          <w:szCs w:val="24"/>
        </w:rPr>
        <w:t>os</w:t>
      </w:r>
      <w:r w:rsidR="00855295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 xml:space="preserve">e Operadores de Plataformas Digitais </w:t>
      </w:r>
      <w:r w:rsidR="00207920" w:rsidRPr="00855295">
        <w:rPr>
          <w:rFonts w:ascii="Times New Roman" w:hAnsi="Times New Roman" w:cs="Times New Roman"/>
          <w:sz w:val="24"/>
          <w:szCs w:val="24"/>
        </w:rPr>
        <w:t xml:space="preserve">devem </w:t>
      </w:r>
      <w:r w:rsidR="001E0A26" w:rsidRPr="00855295">
        <w:rPr>
          <w:rFonts w:ascii="Times New Roman" w:hAnsi="Times New Roman" w:cs="Times New Roman"/>
          <w:sz w:val="24"/>
          <w:szCs w:val="24"/>
        </w:rPr>
        <w:t>ag</w:t>
      </w:r>
      <w:r w:rsidR="00207920" w:rsidRPr="00855295">
        <w:rPr>
          <w:rFonts w:ascii="Times New Roman" w:hAnsi="Times New Roman" w:cs="Times New Roman"/>
          <w:sz w:val="24"/>
          <w:szCs w:val="24"/>
        </w:rPr>
        <w:t>ir</w:t>
      </w:r>
      <w:r w:rsidR="001E0A26" w:rsidRPr="00855295">
        <w:rPr>
          <w:rFonts w:ascii="Times New Roman" w:hAnsi="Times New Roman" w:cs="Times New Roman"/>
          <w:sz w:val="24"/>
          <w:szCs w:val="24"/>
        </w:rPr>
        <w:t xml:space="preserve"> de forma diligente, obje</w:t>
      </w:r>
      <w:r w:rsidR="00207920" w:rsidRPr="00855295">
        <w:rPr>
          <w:rFonts w:ascii="Times New Roman" w:hAnsi="Times New Roman" w:cs="Times New Roman"/>
          <w:sz w:val="24"/>
          <w:szCs w:val="24"/>
        </w:rPr>
        <w:t>c</w:t>
      </w:r>
      <w:r w:rsidR="001E0A26" w:rsidRPr="00855295">
        <w:rPr>
          <w:rFonts w:ascii="Times New Roman" w:hAnsi="Times New Roman" w:cs="Times New Roman"/>
          <w:sz w:val="24"/>
          <w:szCs w:val="24"/>
        </w:rPr>
        <w:t>tiva e proporcionada na aplicação e execuçã</w:t>
      </w:r>
      <w:r w:rsidRPr="00855295">
        <w:rPr>
          <w:rFonts w:ascii="Times New Roman" w:hAnsi="Times New Roman" w:cs="Times New Roman"/>
          <w:sz w:val="24"/>
          <w:szCs w:val="24"/>
        </w:rPr>
        <w:t>o das restrições referidas no nº</w:t>
      </w:r>
      <w:r w:rsidR="001E0A26" w:rsidRPr="00855295">
        <w:rPr>
          <w:rFonts w:ascii="Times New Roman" w:hAnsi="Times New Roman" w:cs="Times New Roman"/>
          <w:sz w:val="24"/>
          <w:szCs w:val="24"/>
        </w:rPr>
        <w:t xml:space="preserve"> 1, tendo devidamente em conta os direitos e interesses legítimos de todas as partes envolvidas, incluindo os direitos fundamentais dos destinatários do serviço, como a liberdade de expressão, o pluralismo dos meios de comunicação social e outros dir</w:t>
      </w:r>
      <w:r w:rsidRPr="00855295">
        <w:rPr>
          <w:rFonts w:ascii="Times New Roman" w:hAnsi="Times New Roman" w:cs="Times New Roman"/>
          <w:sz w:val="24"/>
          <w:szCs w:val="24"/>
        </w:rPr>
        <w:t>eitos e liberdades fundamentais</w:t>
      </w:r>
      <w:r w:rsidR="001E0A26" w:rsidRPr="008552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E0195" w14:textId="77777777" w:rsidR="006541B9" w:rsidRPr="00855295" w:rsidRDefault="006541B9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8BF6F" w14:textId="1572DDCD" w:rsidR="00B2549C" w:rsidRPr="00855295" w:rsidRDefault="00F211F8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4E686C">
        <w:rPr>
          <w:rFonts w:ascii="Times New Roman" w:hAnsi="Times New Roman" w:cs="Times New Roman"/>
          <w:sz w:val="24"/>
          <w:szCs w:val="24"/>
        </w:rPr>
        <w:t>6</w:t>
      </w:r>
    </w:p>
    <w:p w14:paraId="39C4EE00" w14:textId="72B3CF8C" w:rsidR="00B2549C" w:rsidRDefault="005A10D8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</w:t>
      </w:r>
      <w:r w:rsidR="00B2549C" w:rsidRPr="00855295">
        <w:rPr>
          <w:rFonts w:ascii="Times New Roman" w:hAnsi="Times New Roman" w:cs="Times New Roman"/>
          <w:sz w:val="24"/>
          <w:szCs w:val="24"/>
        </w:rPr>
        <w:t>Categorias</w:t>
      </w:r>
      <w:r w:rsidR="004E686C">
        <w:rPr>
          <w:rFonts w:ascii="Times New Roman" w:hAnsi="Times New Roman" w:cs="Times New Roman"/>
          <w:sz w:val="24"/>
          <w:szCs w:val="24"/>
        </w:rPr>
        <w:t xml:space="preserve"> </w:t>
      </w:r>
      <w:r w:rsidR="004E686C" w:rsidRPr="00855295">
        <w:rPr>
          <w:rFonts w:ascii="Times New Roman" w:hAnsi="Times New Roman" w:cs="Times New Roman"/>
          <w:sz w:val="24"/>
          <w:szCs w:val="24"/>
        </w:rPr>
        <w:t>de</w:t>
      </w:r>
      <w:r w:rsidR="00253CAB">
        <w:rPr>
          <w:rFonts w:ascii="Times New Roman" w:hAnsi="Times New Roman" w:cs="Times New Roman"/>
          <w:sz w:val="24"/>
          <w:szCs w:val="24"/>
        </w:rPr>
        <w:t xml:space="preserve"> </w:t>
      </w:r>
      <w:r w:rsidR="004E686C" w:rsidRPr="00855295">
        <w:rPr>
          <w:rFonts w:ascii="Times New Roman" w:hAnsi="Times New Roman" w:cs="Times New Roman"/>
          <w:sz w:val="24"/>
          <w:szCs w:val="24"/>
        </w:rPr>
        <w:t>Provedores Intermediários de Serviços electrónicos</w:t>
      </w:r>
      <w:r w:rsidRPr="00855295">
        <w:rPr>
          <w:rFonts w:ascii="Times New Roman" w:hAnsi="Times New Roman" w:cs="Times New Roman"/>
          <w:sz w:val="24"/>
          <w:szCs w:val="24"/>
        </w:rPr>
        <w:t>)</w:t>
      </w:r>
    </w:p>
    <w:p w14:paraId="787DE7B4" w14:textId="772E1209" w:rsidR="007A2406" w:rsidRPr="00C00722" w:rsidRDefault="007A2406" w:rsidP="00C00722">
      <w:pPr>
        <w:pStyle w:val="PargrafodaLista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 xml:space="preserve">Os Provedores Intermediários de Serviços </w:t>
      </w:r>
      <w:r w:rsidR="00253CAB">
        <w:rPr>
          <w:rFonts w:ascii="Times New Roman" w:hAnsi="Times New Roman" w:cs="Times New Roman"/>
          <w:sz w:val="24"/>
          <w:szCs w:val="24"/>
        </w:rPr>
        <w:t>E</w:t>
      </w:r>
      <w:r w:rsidRPr="00C00722">
        <w:rPr>
          <w:rFonts w:ascii="Times New Roman" w:hAnsi="Times New Roman" w:cs="Times New Roman"/>
          <w:sz w:val="24"/>
          <w:szCs w:val="24"/>
        </w:rPr>
        <w:t>lectrónicos devem solicitar a licença junto da Autoridade Reguladora de TIC</w:t>
      </w:r>
      <w:r w:rsidR="00253CAB">
        <w:rPr>
          <w:rFonts w:ascii="Times New Roman" w:hAnsi="Times New Roman" w:cs="Times New Roman"/>
          <w:sz w:val="24"/>
          <w:szCs w:val="24"/>
        </w:rPr>
        <w:t>.</w:t>
      </w:r>
    </w:p>
    <w:p w14:paraId="52EB4653" w14:textId="3D76DDED" w:rsidR="00B2549C" w:rsidRPr="00C00722" w:rsidRDefault="00B2549C" w:rsidP="00C00722">
      <w:pPr>
        <w:pStyle w:val="PargrafodaLista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 xml:space="preserve">Constituem categorias de </w:t>
      </w:r>
      <w:r w:rsidR="00F211F8" w:rsidRPr="00C00722">
        <w:rPr>
          <w:rFonts w:ascii="Times New Roman" w:hAnsi="Times New Roman" w:cs="Times New Roman"/>
          <w:sz w:val="24"/>
          <w:szCs w:val="24"/>
        </w:rPr>
        <w:t>Provedores Intermediários de Serviços</w:t>
      </w:r>
      <w:r w:rsidR="007D2F15" w:rsidRPr="00C00722">
        <w:rPr>
          <w:rFonts w:ascii="Times New Roman" w:hAnsi="Times New Roman" w:cs="Times New Roman"/>
          <w:sz w:val="24"/>
          <w:szCs w:val="24"/>
        </w:rPr>
        <w:t xml:space="preserve"> </w:t>
      </w:r>
      <w:r w:rsidR="00253CAB">
        <w:rPr>
          <w:rFonts w:ascii="Times New Roman" w:hAnsi="Times New Roman" w:cs="Times New Roman"/>
          <w:sz w:val="24"/>
          <w:szCs w:val="24"/>
        </w:rPr>
        <w:t>E</w:t>
      </w:r>
      <w:r w:rsidR="007D2F15" w:rsidRPr="00C00722">
        <w:rPr>
          <w:rFonts w:ascii="Times New Roman" w:hAnsi="Times New Roman" w:cs="Times New Roman"/>
          <w:sz w:val="24"/>
          <w:szCs w:val="24"/>
        </w:rPr>
        <w:t xml:space="preserve">lectrónicos </w:t>
      </w:r>
      <w:r w:rsidR="00603702" w:rsidRPr="00C00722">
        <w:rPr>
          <w:rFonts w:ascii="Times New Roman" w:hAnsi="Times New Roman" w:cs="Times New Roman"/>
          <w:sz w:val="24"/>
          <w:szCs w:val="24"/>
        </w:rPr>
        <w:t xml:space="preserve">os </w:t>
      </w:r>
      <w:r w:rsidRPr="00C00722">
        <w:rPr>
          <w:rFonts w:ascii="Times New Roman" w:hAnsi="Times New Roman" w:cs="Times New Roman"/>
          <w:sz w:val="24"/>
          <w:szCs w:val="24"/>
        </w:rPr>
        <w:t>seguintes:</w:t>
      </w:r>
      <w:r w:rsidR="007D1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C7B8E" w14:textId="4057C261" w:rsidR="00855295" w:rsidRPr="00855295" w:rsidRDefault="00855295" w:rsidP="00855295">
      <w:pPr>
        <w:numPr>
          <w:ilvl w:val="0"/>
          <w:numId w:val="5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>Provedor Intermediário de Serviço de mera conduta;</w:t>
      </w:r>
    </w:p>
    <w:p w14:paraId="6D1CC08A" w14:textId="08A260CB" w:rsidR="00855295" w:rsidRPr="00855295" w:rsidRDefault="00855295" w:rsidP="00855295">
      <w:pPr>
        <w:numPr>
          <w:ilvl w:val="0"/>
          <w:numId w:val="5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Provedor Intermediário de Serviço de </w:t>
      </w:r>
      <w:r w:rsidRPr="008552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caching</w:t>
      </w:r>
      <w:r w:rsidR="00E620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1352B1" w14:textId="6F8C6752" w:rsidR="00855295" w:rsidRDefault="00855295" w:rsidP="00855295">
      <w:pPr>
        <w:numPr>
          <w:ilvl w:val="0"/>
          <w:numId w:val="5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>Provedor Intermediário de Serviço de hospedagem.</w:t>
      </w:r>
    </w:p>
    <w:p w14:paraId="429188FA" w14:textId="7864A913" w:rsidR="00A6153B" w:rsidRDefault="00A6153B" w:rsidP="00C0072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Outros provedores </w:t>
      </w:r>
      <w:r w:rsidRPr="00855295">
        <w:rPr>
          <w:rFonts w:ascii="Times New Roman" w:hAnsi="Times New Roman" w:cs="Times New Roman"/>
          <w:sz w:val="24"/>
          <w:szCs w:val="24"/>
        </w:rPr>
        <w:t xml:space="preserve">Intermediários de Serviços </w:t>
      </w:r>
      <w:r w:rsidR="00253CAB">
        <w:rPr>
          <w:rFonts w:ascii="Times New Roman" w:hAnsi="Times New Roman" w:cs="Times New Roman"/>
          <w:sz w:val="24"/>
          <w:szCs w:val="24"/>
        </w:rPr>
        <w:t>E</w:t>
      </w:r>
      <w:r w:rsidRPr="00855295">
        <w:rPr>
          <w:rFonts w:ascii="Times New Roman" w:hAnsi="Times New Roman" w:cs="Times New Roman"/>
          <w:sz w:val="24"/>
          <w:szCs w:val="24"/>
        </w:rPr>
        <w:t>lectrónicos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CAB">
        <w:rPr>
          <w:rFonts w:ascii="Times New Roman" w:hAnsi="Times New Roman" w:cs="Times New Roman"/>
          <w:sz w:val="24"/>
          <w:szCs w:val="24"/>
        </w:rPr>
        <w:t>aprovado</w:t>
      </w:r>
      <w:r w:rsidR="00253CAB" w:rsidRPr="009F4551">
        <w:rPr>
          <w:rFonts w:ascii="Times New Roman" w:hAnsi="Times New Roman" w:cs="Times New Roman"/>
          <w:sz w:val="24"/>
          <w:szCs w:val="24"/>
        </w:rPr>
        <w:t>s pela Autoridade Reguladora de TIC</w:t>
      </w:r>
      <w:r w:rsidR="00253CAB">
        <w:rPr>
          <w:rFonts w:ascii="Times New Roman" w:hAnsi="Times New Roman" w:cs="Times New Roman"/>
          <w:sz w:val="24"/>
          <w:szCs w:val="24"/>
        </w:rPr>
        <w:t>.</w:t>
      </w:r>
    </w:p>
    <w:p w14:paraId="78CF9D83" w14:textId="77777777" w:rsidR="004E686C" w:rsidRDefault="004E686C" w:rsidP="004E6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0F992" w14:textId="56071909" w:rsidR="007B620B" w:rsidRDefault="007B620B" w:rsidP="007B620B">
      <w:pPr>
        <w:spacing w:before="120" w:after="12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Artigo</w:t>
      </w:r>
      <w:r w:rsidR="0038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</w:p>
    <w:p w14:paraId="566D9707" w14:textId="09A4782C" w:rsidR="007B620B" w:rsidRDefault="00EA054B" w:rsidP="007B620B">
      <w:pPr>
        <w:spacing w:before="120" w:after="12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B620B">
        <w:rPr>
          <w:rFonts w:ascii="Times New Roman" w:eastAsia="Times New Roman" w:hAnsi="Times New Roman" w:cs="Times New Roman"/>
          <w:color w:val="000000"/>
          <w:sz w:val="24"/>
          <w:szCs w:val="24"/>
        </w:rPr>
        <w:t>Operador de Plataformas Digitais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F5C30E" w14:textId="2E7EEA49" w:rsidR="007B620B" w:rsidRPr="00C00722" w:rsidRDefault="007B620B" w:rsidP="00C00722">
      <w:pPr>
        <w:pStyle w:val="PargrafodaLista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perador de 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lataformas 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>igitais est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sujeito a registo junto da Autoridade Reguladora de TIC</w:t>
      </w:r>
      <w:r w:rsidR="00381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D6975D" w14:textId="5BB73208" w:rsidR="00EA054B" w:rsidRDefault="00EA054B" w:rsidP="00C00722">
      <w:pPr>
        <w:pStyle w:val="PargrafodaLista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 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perador de 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lataformas 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igitais pode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manusear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ou v</w:t>
      </w:r>
      <w:r w:rsidR="00381911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>rias plataformas nos termos do</w:t>
      </w:r>
      <w:r w:rsidR="0038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2 do</w:t>
      </w:r>
      <w:r w:rsidRPr="00C0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artig</w:t>
      </w:r>
      <w:r w:rsidR="00381911">
        <w:rPr>
          <w:rFonts w:ascii="Times New Roman" w:eastAsia="Times New Roman" w:hAnsi="Times New Roman" w:cs="Times New Roman"/>
          <w:color w:val="000000"/>
          <w:sz w:val="24"/>
          <w:szCs w:val="24"/>
        </w:rPr>
        <w:t>o 8.</w:t>
      </w:r>
    </w:p>
    <w:p w14:paraId="048D2CCB" w14:textId="77777777" w:rsidR="007B620B" w:rsidRDefault="007B620B" w:rsidP="004E6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1FA3E" w14:textId="1E073ED7" w:rsidR="004E686C" w:rsidRPr="00855295" w:rsidRDefault="004E686C" w:rsidP="004E6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381911">
        <w:rPr>
          <w:rFonts w:ascii="Times New Roman" w:hAnsi="Times New Roman" w:cs="Times New Roman"/>
          <w:sz w:val="24"/>
          <w:szCs w:val="24"/>
        </w:rPr>
        <w:t>8</w:t>
      </w:r>
    </w:p>
    <w:p w14:paraId="3859E188" w14:textId="77777777" w:rsidR="004E686C" w:rsidRPr="00855295" w:rsidRDefault="004E686C" w:rsidP="004E6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Categorias </w:t>
      </w:r>
      <w:r w:rsidRPr="00855295">
        <w:rPr>
          <w:rFonts w:ascii="Times New Roman" w:hAnsi="Times New Roman" w:cs="Times New Roman"/>
          <w:sz w:val="24"/>
          <w:szCs w:val="24"/>
        </w:rPr>
        <w:t>de Plataformas Digitais)</w:t>
      </w:r>
    </w:p>
    <w:p w14:paraId="1D5F9A7F" w14:textId="561F3807" w:rsidR="00F761DB" w:rsidRPr="00871EF5" w:rsidRDefault="00F761DB" w:rsidP="00C00722">
      <w:pPr>
        <w:pStyle w:val="PargrafodaLista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7D14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lataformas </w:t>
      </w:r>
      <w:r w:rsidR="007D14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igitais estão sujeitas a registo junto</w:t>
      </w:r>
      <w:r w:rsidRPr="00F7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EF5">
        <w:rPr>
          <w:rFonts w:ascii="Times New Roman" w:eastAsia="Times New Roman" w:hAnsi="Times New Roman" w:cs="Times New Roman"/>
          <w:color w:val="000000"/>
          <w:sz w:val="24"/>
          <w:szCs w:val="24"/>
        </w:rPr>
        <w:t>da Autoridade Reguladora de TIC</w:t>
      </w:r>
      <w:r w:rsidR="007D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2E0368" w14:textId="7D238A7E" w:rsidR="004E686C" w:rsidRPr="00C00722" w:rsidRDefault="00D05608" w:rsidP="00C00722">
      <w:pPr>
        <w:pStyle w:val="PargrafodaLista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Constituem categorias</w:t>
      </w:r>
      <w:r>
        <w:rPr>
          <w:rFonts w:ascii="Times New Roman" w:hAnsi="Times New Roman" w:cs="Times New Roman"/>
          <w:sz w:val="24"/>
          <w:szCs w:val="24"/>
        </w:rPr>
        <w:t xml:space="preserve"> de P</w:t>
      </w:r>
      <w:r w:rsidRPr="00C00722">
        <w:rPr>
          <w:rFonts w:ascii="Times New Roman" w:hAnsi="Times New Roman" w:cs="Times New Roman"/>
          <w:sz w:val="24"/>
          <w:szCs w:val="24"/>
        </w:rPr>
        <w:t>lataformas D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igitais as seguintes: </w:t>
      </w:r>
    </w:p>
    <w:p w14:paraId="5F45A74A" w14:textId="4BD6E9B1" w:rsidR="004E686C" w:rsidRPr="005A3EFB" w:rsidRDefault="004E686C" w:rsidP="004E686C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Plataformas d</w:t>
      </w:r>
      <w:r w:rsidR="00717C47" w:rsidRPr="00C00722">
        <w:rPr>
          <w:rFonts w:ascii="Times New Roman" w:hAnsi="Times New Roman" w:cs="Times New Roman"/>
          <w:sz w:val="24"/>
          <w:szCs w:val="24"/>
        </w:rPr>
        <w:t xml:space="preserve">igitais de </w:t>
      </w:r>
      <w:r w:rsidRPr="00C00722">
        <w:rPr>
          <w:rFonts w:ascii="Times New Roman" w:hAnsi="Times New Roman" w:cs="Times New Roman"/>
          <w:sz w:val="24"/>
          <w:szCs w:val="24"/>
        </w:rPr>
        <w:t>áudio</w:t>
      </w:r>
      <w:r w:rsidR="00717C47" w:rsidRPr="00C00722">
        <w:rPr>
          <w:rFonts w:ascii="Times New Roman" w:hAnsi="Times New Roman" w:cs="Times New Roman"/>
          <w:sz w:val="24"/>
          <w:szCs w:val="24"/>
        </w:rPr>
        <w:t xml:space="preserve"> e visual</w:t>
      </w:r>
      <w:r w:rsidRPr="00C00722">
        <w:rPr>
          <w:rFonts w:ascii="Times New Roman" w:hAnsi="Times New Roman" w:cs="Times New Roman"/>
          <w:sz w:val="24"/>
          <w:szCs w:val="24"/>
        </w:rPr>
        <w:t>;</w:t>
      </w:r>
    </w:p>
    <w:p w14:paraId="0E2F9B20" w14:textId="77777777" w:rsidR="004E686C" w:rsidRPr="005A3EFB" w:rsidRDefault="004E686C" w:rsidP="004E686C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3EFB">
        <w:rPr>
          <w:rFonts w:ascii="Times New Roman" w:hAnsi="Times New Roman" w:cs="Times New Roman"/>
          <w:sz w:val="24"/>
          <w:szCs w:val="24"/>
          <w:lang w:val="en-US"/>
        </w:rPr>
        <w:t>Plataformas</w:t>
      </w:r>
      <w:proofErr w:type="spellEnd"/>
      <w:r w:rsidRPr="005A3EF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A3EFB">
        <w:rPr>
          <w:rFonts w:ascii="Times New Roman" w:hAnsi="Times New Roman" w:cs="Times New Roman"/>
          <w:sz w:val="24"/>
          <w:szCs w:val="24"/>
          <w:lang w:val="en-US"/>
        </w:rPr>
        <w:t>jogos</w:t>
      </w:r>
      <w:proofErr w:type="spellEnd"/>
      <w:r w:rsidRPr="005A3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EFB">
        <w:rPr>
          <w:rFonts w:ascii="Times New Roman" w:hAnsi="Times New Roman" w:cs="Times New Roman"/>
          <w:sz w:val="24"/>
          <w:szCs w:val="24"/>
          <w:lang w:val="en-US"/>
        </w:rPr>
        <w:t>digitais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35EDAEA" w14:textId="6BA8FBAC" w:rsidR="004E686C" w:rsidRDefault="004E686C" w:rsidP="004E686C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3EFB">
        <w:rPr>
          <w:rFonts w:ascii="Times New Roman" w:hAnsi="Times New Roman" w:cs="Times New Roman"/>
          <w:sz w:val="24"/>
          <w:szCs w:val="24"/>
          <w:lang w:val="en-US"/>
        </w:rPr>
        <w:t>Plataformas</w:t>
      </w:r>
      <w:proofErr w:type="spellEnd"/>
      <w:r w:rsidRPr="005A3EF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A3EFB">
        <w:rPr>
          <w:rFonts w:ascii="Times New Roman" w:hAnsi="Times New Roman" w:cs="Times New Roman"/>
          <w:sz w:val="24"/>
          <w:szCs w:val="24"/>
          <w:lang w:val="en-US"/>
        </w:rPr>
        <w:t>publicidade</w:t>
      </w:r>
      <w:proofErr w:type="spellEnd"/>
      <w:r w:rsidRPr="005A3EFB">
        <w:rPr>
          <w:rFonts w:ascii="Times New Roman" w:hAnsi="Times New Roman" w:cs="Times New Roman"/>
          <w:sz w:val="24"/>
          <w:szCs w:val="24"/>
          <w:lang w:val="en-US"/>
        </w:rPr>
        <w:t xml:space="preserve"> digital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CCBE700" w14:textId="34B4A12E" w:rsidR="00406F82" w:rsidRPr="00C00722" w:rsidRDefault="00406F82" w:rsidP="004E686C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Plataformas de activos virtuais ou moedas electrónicas</w:t>
      </w:r>
      <w:r w:rsidR="00717C47" w:rsidRPr="00C00722">
        <w:rPr>
          <w:rFonts w:ascii="Times New Roman" w:hAnsi="Times New Roman" w:cs="Times New Roman"/>
          <w:sz w:val="24"/>
          <w:szCs w:val="24"/>
        </w:rPr>
        <w:t>/ intermediação financeira</w:t>
      </w:r>
      <w:r w:rsidRPr="00C00722">
        <w:rPr>
          <w:rFonts w:ascii="Times New Roman" w:hAnsi="Times New Roman" w:cs="Times New Roman"/>
          <w:sz w:val="24"/>
          <w:szCs w:val="24"/>
        </w:rPr>
        <w:t>;</w:t>
      </w:r>
    </w:p>
    <w:p w14:paraId="39DC4C98" w14:textId="7D832D4C" w:rsidR="004E686C" w:rsidRPr="00C00722" w:rsidRDefault="00406F82" w:rsidP="00C0072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>erviços</w:t>
      </w:r>
      <w:proofErr w:type="spellEnd"/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>intermediação</w:t>
      </w:r>
      <w:proofErr w:type="spellEnd"/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 xml:space="preserve"> online; </w:t>
      </w:r>
    </w:p>
    <w:p w14:paraId="537324C8" w14:textId="36712AE6" w:rsidR="004E686C" w:rsidRPr="00C00722" w:rsidRDefault="00D05608" w:rsidP="00C0072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15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 xml:space="preserve">erramentas de </w:t>
      </w:r>
      <w:proofErr w:type="spellStart"/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>busca</w:t>
      </w:r>
      <w:proofErr w:type="spellEnd"/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 xml:space="preserve"> online; </w:t>
      </w:r>
    </w:p>
    <w:p w14:paraId="0356E407" w14:textId="07C1B992" w:rsidR="004E686C" w:rsidRPr="00C00722" w:rsidRDefault="00D05608" w:rsidP="00C0072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1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 xml:space="preserve">edes </w:t>
      </w:r>
      <w:proofErr w:type="spellStart"/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>sociais</w:t>
      </w:r>
      <w:proofErr w:type="spellEnd"/>
      <w:r w:rsidR="004E686C" w:rsidRPr="00C00722">
        <w:rPr>
          <w:rFonts w:ascii="Times New Roman" w:hAnsi="Times New Roman" w:cs="Times New Roman"/>
          <w:sz w:val="24"/>
          <w:szCs w:val="24"/>
          <w:lang w:val="en-US"/>
        </w:rPr>
        <w:t xml:space="preserve"> online; </w:t>
      </w:r>
    </w:p>
    <w:p w14:paraId="37768C14" w14:textId="3F60FC1A" w:rsidR="004E686C" w:rsidRPr="00C00722" w:rsidRDefault="00406F82" w:rsidP="00C0072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P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lataformas de compartilhamento de vídeo; </w:t>
      </w:r>
    </w:p>
    <w:p w14:paraId="59E8A332" w14:textId="66FD4E3B" w:rsidR="004E686C" w:rsidRPr="00C00722" w:rsidRDefault="00406F82" w:rsidP="00C0072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S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erviços de comunicações de dados interpessoais; </w:t>
      </w:r>
    </w:p>
    <w:p w14:paraId="6DA7D234" w14:textId="6B2347D8" w:rsidR="004E686C" w:rsidRPr="00C00722" w:rsidRDefault="00406F82" w:rsidP="00C0072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S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erviços de computação em nuvem; </w:t>
      </w:r>
    </w:p>
    <w:p w14:paraId="5CFC86F4" w14:textId="49C3E235" w:rsidR="00406F82" w:rsidRPr="00C00722" w:rsidRDefault="00406F82" w:rsidP="00406F8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S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erviços de publicidade online disponibilizados por </w:t>
      </w:r>
      <w:r w:rsidR="007D14E8">
        <w:rPr>
          <w:rFonts w:ascii="Times New Roman" w:hAnsi="Times New Roman" w:cs="Times New Roman"/>
          <w:sz w:val="24"/>
          <w:szCs w:val="24"/>
        </w:rPr>
        <w:t>O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perador de </w:t>
      </w:r>
      <w:r w:rsidR="007D14E8">
        <w:rPr>
          <w:rFonts w:ascii="Times New Roman" w:hAnsi="Times New Roman" w:cs="Times New Roman"/>
          <w:sz w:val="24"/>
          <w:szCs w:val="24"/>
        </w:rPr>
        <w:t>P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lataformas </w:t>
      </w:r>
      <w:r w:rsidR="007D14E8">
        <w:rPr>
          <w:rFonts w:ascii="Times New Roman" w:hAnsi="Times New Roman" w:cs="Times New Roman"/>
          <w:sz w:val="24"/>
          <w:szCs w:val="24"/>
        </w:rPr>
        <w:t>D</w:t>
      </w:r>
      <w:r w:rsidR="004E686C" w:rsidRPr="00C00722">
        <w:rPr>
          <w:rFonts w:ascii="Times New Roman" w:hAnsi="Times New Roman" w:cs="Times New Roman"/>
          <w:sz w:val="24"/>
          <w:szCs w:val="24"/>
        </w:rPr>
        <w:t xml:space="preserve">igitais previstas nas alíneas </w:t>
      </w:r>
      <w:r w:rsidR="004E686C" w:rsidRPr="00294A2B">
        <w:rPr>
          <w:rFonts w:ascii="Times New Roman" w:hAnsi="Times New Roman" w:cs="Times New Roman"/>
          <w:sz w:val="24"/>
          <w:szCs w:val="24"/>
        </w:rPr>
        <w:t>de a) a g)</w:t>
      </w:r>
      <w:r w:rsidR="00A87A5B">
        <w:rPr>
          <w:rFonts w:ascii="Times New Roman" w:hAnsi="Times New Roman" w:cs="Times New Roman"/>
          <w:sz w:val="24"/>
          <w:szCs w:val="24"/>
        </w:rPr>
        <w:t xml:space="preserve"> deste nú</w:t>
      </w:r>
      <w:r w:rsidR="004E686C" w:rsidRPr="00C00722">
        <w:rPr>
          <w:rFonts w:ascii="Times New Roman" w:hAnsi="Times New Roman" w:cs="Times New Roman"/>
          <w:sz w:val="24"/>
          <w:szCs w:val="24"/>
        </w:rPr>
        <w:t>mero</w:t>
      </w:r>
      <w:r w:rsidRPr="00C00722">
        <w:rPr>
          <w:rFonts w:ascii="Times New Roman" w:hAnsi="Times New Roman" w:cs="Times New Roman"/>
          <w:sz w:val="24"/>
          <w:szCs w:val="24"/>
        </w:rPr>
        <w:t>; e</w:t>
      </w:r>
    </w:p>
    <w:p w14:paraId="18E3C79B" w14:textId="08FEA1BC" w:rsidR="00406F82" w:rsidRPr="00C00722" w:rsidRDefault="00406F82" w:rsidP="00406F82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 xml:space="preserve">Quaisquer outras plataformas </w:t>
      </w:r>
      <w:r w:rsidR="008415E7" w:rsidRPr="00C00722">
        <w:rPr>
          <w:rFonts w:ascii="Times New Roman" w:hAnsi="Times New Roman" w:cs="Times New Roman"/>
          <w:sz w:val="24"/>
          <w:szCs w:val="24"/>
        </w:rPr>
        <w:t>aprovadas pela Autoridade Reguladora de TIC.</w:t>
      </w:r>
    </w:p>
    <w:p w14:paraId="3A6299A4" w14:textId="77777777" w:rsidR="003A526F" w:rsidRPr="00855295" w:rsidRDefault="003A526F" w:rsidP="003A526F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D7A9AB" w14:textId="77777777" w:rsidR="0070687E" w:rsidRPr="00855295" w:rsidRDefault="0070687E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5">
        <w:rPr>
          <w:rFonts w:ascii="Times New Roman" w:hAnsi="Times New Roman" w:cs="Times New Roman"/>
          <w:b/>
          <w:sz w:val="24"/>
          <w:szCs w:val="24"/>
        </w:rPr>
        <w:t>Capítulo II</w:t>
      </w:r>
    </w:p>
    <w:p w14:paraId="1094EEFF" w14:textId="33EA207E" w:rsidR="0070687E" w:rsidRDefault="00965618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5">
        <w:rPr>
          <w:rFonts w:ascii="Times New Roman" w:hAnsi="Times New Roman" w:cs="Times New Roman"/>
          <w:b/>
          <w:sz w:val="24"/>
          <w:szCs w:val="24"/>
        </w:rPr>
        <w:t xml:space="preserve">Licenciamento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A10D8" w:rsidRPr="00855295">
        <w:rPr>
          <w:rFonts w:ascii="Times New Roman" w:hAnsi="Times New Roman" w:cs="Times New Roman"/>
          <w:b/>
          <w:sz w:val="24"/>
          <w:szCs w:val="24"/>
        </w:rPr>
        <w:t xml:space="preserve">Registo  </w:t>
      </w:r>
    </w:p>
    <w:p w14:paraId="744F5BC1" w14:textId="77777777" w:rsidR="00965618" w:rsidRDefault="00965618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93298" w14:textId="27E34794" w:rsidR="00965618" w:rsidRDefault="00965618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</w:t>
      </w:r>
      <w:r w:rsidR="00426C54">
        <w:rPr>
          <w:rFonts w:ascii="Times New Roman" w:hAnsi="Times New Roman" w:cs="Times New Roman"/>
          <w:b/>
          <w:sz w:val="24"/>
          <w:szCs w:val="24"/>
        </w:rPr>
        <w:t>çã</w:t>
      </w:r>
      <w:r>
        <w:rPr>
          <w:rFonts w:ascii="Times New Roman" w:hAnsi="Times New Roman" w:cs="Times New Roman"/>
          <w:b/>
          <w:sz w:val="24"/>
          <w:szCs w:val="24"/>
        </w:rPr>
        <w:t>o I</w:t>
      </w:r>
    </w:p>
    <w:p w14:paraId="62A669A5" w14:textId="0636DF08" w:rsidR="00965618" w:rsidRDefault="00965618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5">
        <w:rPr>
          <w:rFonts w:ascii="Times New Roman" w:hAnsi="Times New Roman" w:cs="Times New Roman"/>
          <w:b/>
          <w:sz w:val="24"/>
          <w:szCs w:val="24"/>
        </w:rPr>
        <w:t>Licenciamento</w:t>
      </w:r>
    </w:p>
    <w:p w14:paraId="0BBA19F7" w14:textId="77777777" w:rsidR="00965618" w:rsidRDefault="00965618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8E665" w14:textId="7E243F54" w:rsidR="00965618" w:rsidRPr="00C00722" w:rsidRDefault="00965618" w:rsidP="00B97D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Artigo</w:t>
      </w:r>
      <w:r w:rsidR="00426C54" w:rsidRPr="00C00722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3D573E28" w14:textId="38EC5CB3" w:rsidR="00965618" w:rsidRPr="00C00722" w:rsidRDefault="00965618" w:rsidP="00C00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22">
        <w:rPr>
          <w:rFonts w:ascii="Times New Roman" w:hAnsi="Times New Roman" w:cs="Times New Roman"/>
          <w:sz w:val="24"/>
          <w:szCs w:val="24"/>
        </w:rPr>
        <w:t>(Serviços sujeitos a licenciamento)</w:t>
      </w:r>
    </w:p>
    <w:p w14:paraId="56F866B0" w14:textId="77777777" w:rsidR="00965618" w:rsidRPr="00855295" w:rsidRDefault="00965618" w:rsidP="00965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Carecem de licença, para o exercício da actividade de </w:t>
      </w:r>
      <w:r>
        <w:rPr>
          <w:rFonts w:ascii="Times New Roman" w:hAnsi="Times New Roman" w:cs="Times New Roman"/>
          <w:sz w:val="24"/>
          <w:szCs w:val="24"/>
        </w:rPr>
        <w:t>Provedores Intermediários de Serviços Electrónicos e Operadores de Plataformas Digitais</w:t>
      </w:r>
      <w:r w:rsidRPr="00855295">
        <w:rPr>
          <w:rFonts w:ascii="Times New Roman" w:hAnsi="Times New Roman" w:cs="Times New Roman"/>
          <w:sz w:val="24"/>
          <w:szCs w:val="24"/>
        </w:rPr>
        <w:t xml:space="preserve"> de TIC, os seguintes serviços:</w:t>
      </w:r>
    </w:p>
    <w:p w14:paraId="128845D5" w14:textId="77777777" w:rsidR="00965618" w:rsidRPr="00855295" w:rsidRDefault="00965618" w:rsidP="0096561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Acesso à Internet;</w:t>
      </w:r>
    </w:p>
    <w:p w14:paraId="10EBB255" w14:textId="142F5863" w:rsidR="00965618" w:rsidRPr="00855295" w:rsidRDefault="00965618" w:rsidP="0096561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Processamento de dados e hospedagem na </w:t>
      </w:r>
      <w:r w:rsidRPr="00855295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Pr="00855295">
        <w:rPr>
          <w:rFonts w:ascii="Times New Roman" w:hAnsi="Times New Roman" w:cs="Times New Roman"/>
          <w:sz w:val="24"/>
          <w:szCs w:val="24"/>
        </w:rPr>
        <w:t>, incluindo registadores de nomes de domínio</w:t>
      </w:r>
      <w:r w:rsidR="00426C54">
        <w:rPr>
          <w:rFonts w:ascii="Times New Roman" w:hAnsi="Times New Roman" w:cs="Times New Roman"/>
          <w:sz w:val="24"/>
          <w:szCs w:val="24"/>
        </w:rPr>
        <w:t>;</w:t>
      </w:r>
    </w:p>
    <w:p w14:paraId="3D2511F7" w14:textId="77777777" w:rsidR="00965618" w:rsidRPr="00855295" w:rsidRDefault="00965618" w:rsidP="0096561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lastRenderedPageBreak/>
        <w:t>Motores e portais de pesquisa/ busca na Internet;</w:t>
      </w:r>
    </w:p>
    <w:p w14:paraId="522EF537" w14:textId="77777777" w:rsidR="00965618" w:rsidRPr="00855295" w:rsidRDefault="00965618" w:rsidP="0096561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Intermediários de comércio electrónico, onde essas plataformas não assumem a titularidade dos produtos ou serviços vendidos;</w:t>
      </w:r>
    </w:p>
    <w:p w14:paraId="6E821991" w14:textId="77777777" w:rsidR="00965618" w:rsidRPr="00855295" w:rsidRDefault="00965618" w:rsidP="0096561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Sistema de Certificação Digital;</w:t>
      </w:r>
    </w:p>
    <w:p w14:paraId="101BC0AC" w14:textId="77777777" w:rsidR="00965618" w:rsidRPr="00855295" w:rsidRDefault="00965618" w:rsidP="0096561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Sistemas de pagamento pela Internet.</w:t>
      </w:r>
    </w:p>
    <w:p w14:paraId="5E3EEB05" w14:textId="77777777" w:rsidR="00965618" w:rsidRPr="00855295" w:rsidRDefault="00965618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A0CFA" w14:textId="77777777" w:rsidR="00775DBF" w:rsidRPr="00855295" w:rsidRDefault="00775DBF" w:rsidP="00C00722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F10A8C" w14:textId="77777777" w:rsidR="00775DBF" w:rsidRPr="00855295" w:rsidRDefault="00775DBF" w:rsidP="00775D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Artigo 10</w:t>
      </w:r>
    </w:p>
    <w:p w14:paraId="002E9580" w14:textId="05328A28" w:rsidR="00775DBF" w:rsidRPr="00855295" w:rsidRDefault="00775DBF" w:rsidP="00775D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Licenciamento</w:t>
      </w:r>
      <w:r w:rsidRPr="00855295">
        <w:rPr>
          <w:rFonts w:ascii="Times New Roman" w:hAnsi="Times New Roman" w:cs="Times New Roman"/>
          <w:sz w:val="24"/>
          <w:szCs w:val="24"/>
        </w:rPr>
        <w:t>)</w:t>
      </w:r>
    </w:p>
    <w:p w14:paraId="7F0BC5CE" w14:textId="58D285CA" w:rsidR="0072433C" w:rsidRPr="00C24651" w:rsidRDefault="007404B1" w:rsidP="00775D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>A licença é atribuída a</w:t>
      </w:r>
      <w:r w:rsidR="00426C54"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>todos Provedores Intermediários de Serviços</w:t>
      </w:r>
      <w:r w:rsidR="00426C54"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Electrónicos</w:t>
      </w:r>
      <w:r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Operadores de Plataformas Digitais após a val</w:t>
      </w:r>
      <w:r w:rsidR="00AA5ECB"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>idaç</w:t>
      </w:r>
      <w:r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>ão do</w:t>
      </w:r>
      <w:r w:rsidR="00AA5ECB"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>registo</w:t>
      </w:r>
      <w:r w:rsidR="00AA5ECB" w:rsidRPr="00C24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637B7" w14:textId="77777777" w:rsidR="007E544D" w:rsidRPr="00855295" w:rsidRDefault="007E544D" w:rsidP="006929F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78EE5" w14:textId="77777777" w:rsidR="005A10D8" w:rsidRPr="00855295" w:rsidRDefault="005A10D8" w:rsidP="009D5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C9E7F" w14:textId="1F637E3C" w:rsidR="0070687E" w:rsidRPr="00855295" w:rsidRDefault="0070687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6929F2" w:rsidRPr="00855295">
        <w:rPr>
          <w:rFonts w:ascii="Times New Roman" w:hAnsi="Times New Roman" w:cs="Times New Roman"/>
          <w:sz w:val="24"/>
          <w:szCs w:val="24"/>
        </w:rPr>
        <w:t>1</w:t>
      </w:r>
      <w:r w:rsidR="007B4432">
        <w:rPr>
          <w:rFonts w:ascii="Times New Roman" w:hAnsi="Times New Roman" w:cs="Times New Roman"/>
          <w:sz w:val="24"/>
          <w:szCs w:val="24"/>
        </w:rPr>
        <w:t>1</w:t>
      </w:r>
    </w:p>
    <w:p w14:paraId="74193BAF" w14:textId="77777777" w:rsidR="0070687E" w:rsidRPr="00855295" w:rsidRDefault="0070687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(Competência para Licenciar)</w:t>
      </w:r>
    </w:p>
    <w:p w14:paraId="0713A8B5" w14:textId="36848AA2" w:rsidR="00DC73FD" w:rsidRPr="00855295" w:rsidRDefault="00DC73FD" w:rsidP="00F211F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Compete a Entidade Reguladora de Tecnologias de Informação e Comunicação, a concessão de licença para </w:t>
      </w:r>
      <w:r w:rsidR="00426C54" w:rsidRPr="00855295">
        <w:rPr>
          <w:rFonts w:ascii="Times New Roman" w:hAnsi="Times New Roman" w:cs="Times New Roman"/>
          <w:sz w:val="24"/>
          <w:szCs w:val="24"/>
        </w:rPr>
        <w:t>o exercício da actividade</w:t>
      </w:r>
      <w:r w:rsidR="00426C54">
        <w:rPr>
          <w:rFonts w:ascii="Times New Roman" w:hAnsi="Times New Roman" w:cs="Times New Roman"/>
          <w:sz w:val="24"/>
          <w:szCs w:val="24"/>
        </w:rPr>
        <w:t xml:space="preserve"> de</w:t>
      </w:r>
      <w:r w:rsidR="00426C54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426C54">
        <w:rPr>
          <w:rFonts w:ascii="Times New Roman" w:hAnsi="Times New Roman" w:cs="Times New Roman"/>
          <w:sz w:val="24"/>
          <w:szCs w:val="24"/>
        </w:rPr>
        <w:t>Provedor Intermediário de Serviços Electrónicos e Operador de Plataformas Digitais</w:t>
      </w:r>
      <w:r w:rsidR="00426C54" w:rsidRPr="0085529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426C54" w:rsidRPr="00855295">
        <w:rPr>
          <w:rFonts w:ascii="Times New Roman" w:hAnsi="Times New Roman" w:cs="Times New Roman"/>
          <w:sz w:val="24"/>
          <w:szCs w:val="24"/>
        </w:rPr>
        <w:t xml:space="preserve">TIC </w:t>
      </w:r>
      <w:r w:rsidRPr="008552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295">
        <w:rPr>
          <w:rFonts w:ascii="Times New Roman" w:hAnsi="Times New Roman" w:cs="Times New Roman"/>
          <w:sz w:val="24"/>
          <w:szCs w:val="24"/>
        </w:rPr>
        <w:t xml:space="preserve"> no prazo </w:t>
      </w:r>
      <w:r w:rsidR="0072433C">
        <w:rPr>
          <w:rFonts w:ascii="Times New Roman" w:hAnsi="Times New Roman" w:cs="Times New Roman"/>
          <w:sz w:val="24"/>
          <w:szCs w:val="24"/>
        </w:rPr>
        <w:t xml:space="preserve">máximo </w:t>
      </w:r>
      <w:r w:rsidRPr="00855295">
        <w:rPr>
          <w:rFonts w:ascii="Times New Roman" w:hAnsi="Times New Roman" w:cs="Times New Roman"/>
          <w:sz w:val="24"/>
          <w:szCs w:val="24"/>
        </w:rPr>
        <w:t xml:space="preserve">de 30 dias a contar da data da </w:t>
      </w:r>
      <w:r w:rsidR="00B93785" w:rsidRPr="00855295">
        <w:rPr>
          <w:rFonts w:ascii="Times New Roman" w:hAnsi="Times New Roman" w:cs="Times New Roman"/>
          <w:sz w:val="24"/>
          <w:szCs w:val="24"/>
        </w:rPr>
        <w:t>recepção</w:t>
      </w:r>
      <w:r w:rsidRPr="00855295">
        <w:rPr>
          <w:rFonts w:ascii="Times New Roman" w:hAnsi="Times New Roman" w:cs="Times New Roman"/>
          <w:sz w:val="24"/>
          <w:szCs w:val="24"/>
        </w:rPr>
        <w:t xml:space="preserve"> do pedido.</w:t>
      </w:r>
    </w:p>
    <w:p w14:paraId="183BCC3F" w14:textId="77777777" w:rsidR="00DC73FD" w:rsidRPr="00855295" w:rsidRDefault="00DC73FD" w:rsidP="00DC73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1751F8" w14:textId="15C72E3D" w:rsidR="0070687E" w:rsidRPr="00855295" w:rsidRDefault="0070687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6929F2" w:rsidRPr="00855295">
        <w:rPr>
          <w:rFonts w:ascii="Times New Roman" w:hAnsi="Times New Roman" w:cs="Times New Roman"/>
          <w:sz w:val="24"/>
          <w:szCs w:val="24"/>
        </w:rPr>
        <w:t>1</w:t>
      </w:r>
      <w:r w:rsidR="00840230">
        <w:rPr>
          <w:rFonts w:ascii="Times New Roman" w:hAnsi="Times New Roman" w:cs="Times New Roman"/>
          <w:sz w:val="24"/>
          <w:szCs w:val="24"/>
        </w:rPr>
        <w:t>2</w:t>
      </w:r>
    </w:p>
    <w:p w14:paraId="1EB08311" w14:textId="77777777" w:rsidR="0070687E" w:rsidRPr="00855295" w:rsidRDefault="0070687E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(Tipos de Licença)</w:t>
      </w:r>
    </w:p>
    <w:p w14:paraId="74A0F332" w14:textId="60BD6F11" w:rsidR="0070687E" w:rsidRPr="00855295" w:rsidRDefault="0070687E" w:rsidP="00090F3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As licenças para o exercício </w:t>
      </w:r>
      <w:r w:rsidR="00A77767" w:rsidRPr="00855295">
        <w:rPr>
          <w:rFonts w:ascii="Times New Roman" w:hAnsi="Times New Roman" w:cs="Times New Roman"/>
          <w:sz w:val="24"/>
          <w:szCs w:val="24"/>
        </w:rPr>
        <w:t>da actividade</w:t>
      </w:r>
      <w:r w:rsidR="00357402" w:rsidRPr="00855295">
        <w:rPr>
          <w:rFonts w:ascii="Times New Roman" w:hAnsi="Times New Roman" w:cs="Times New Roman"/>
          <w:sz w:val="24"/>
          <w:szCs w:val="24"/>
        </w:rPr>
        <w:t xml:space="preserve"> dos </w:t>
      </w:r>
      <w:r w:rsidR="005A3EFB">
        <w:rPr>
          <w:rFonts w:ascii="Times New Roman" w:hAnsi="Times New Roman" w:cs="Times New Roman"/>
          <w:sz w:val="24"/>
          <w:szCs w:val="24"/>
        </w:rPr>
        <w:t>Provedores Intermediários de Serviços Electrónicos e Operadores de Plataformas Digitais</w:t>
      </w:r>
      <w:r w:rsidR="00F211F8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357402" w:rsidRPr="00855295">
        <w:rPr>
          <w:rFonts w:ascii="Times New Roman" w:hAnsi="Times New Roman" w:cs="Times New Roman"/>
          <w:sz w:val="24"/>
          <w:szCs w:val="24"/>
        </w:rPr>
        <w:t>de TIC</w:t>
      </w:r>
      <w:r w:rsidR="00A77767" w:rsidRPr="00855295">
        <w:rPr>
          <w:rFonts w:ascii="Times New Roman" w:hAnsi="Times New Roman" w:cs="Times New Roman"/>
          <w:sz w:val="24"/>
          <w:szCs w:val="24"/>
        </w:rPr>
        <w:t xml:space="preserve"> compreende</w:t>
      </w:r>
      <w:r w:rsidR="007033B4" w:rsidRPr="00855295">
        <w:rPr>
          <w:rFonts w:ascii="Times New Roman" w:hAnsi="Times New Roman" w:cs="Times New Roman"/>
          <w:sz w:val="24"/>
          <w:szCs w:val="24"/>
        </w:rPr>
        <w:t>m</w:t>
      </w:r>
      <w:r w:rsidRPr="00855295">
        <w:rPr>
          <w:rFonts w:ascii="Times New Roman" w:hAnsi="Times New Roman" w:cs="Times New Roman"/>
          <w:sz w:val="24"/>
          <w:szCs w:val="24"/>
        </w:rPr>
        <w:t>:</w:t>
      </w:r>
    </w:p>
    <w:p w14:paraId="650A54C7" w14:textId="77777777" w:rsidR="001F7655" w:rsidRPr="00855295" w:rsidRDefault="001F7655" w:rsidP="001F765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Licença por Classe. </w:t>
      </w:r>
    </w:p>
    <w:p w14:paraId="2387DCE6" w14:textId="2CA7F72B" w:rsidR="004E3C1F" w:rsidRPr="00855295" w:rsidRDefault="00A77767" w:rsidP="0089084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Licença </w:t>
      </w:r>
      <w:r w:rsidR="003F3D3B" w:rsidRPr="00855295">
        <w:rPr>
          <w:rFonts w:ascii="Times New Roman" w:hAnsi="Times New Roman" w:cs="Times New Roman"/>
          <w:sz w:val="24"/>
          <w:szCs w:val="24"/>
        </w:rPr>
        <w:t>U</w:t>
      </w:r>
      <w:r w:rsidR="004E3C1F" w:rsidRPr="00855295">
        <w:rPr>
          <w:rFonts w:ascii="Times New Roman" w:hAnsi="Times New Roman" w:cs="Times New Roman"/>
          <w:sz w:val="24"/>
          <w:szCs w:val="24"/>
        </w:rPr>
        <w:t>nificada</w:t>
      </w:r>
      <w:r w:rsidR="0070687E" w:rsidRPr="00855295">
        <w:rPr>
          <w:rFonts w:ascii="Times New Roman" w:hAnsi="Times New Roman" w:cs="Times New Roman"/>
          <w:sz w:val="24"/>
          <w:szCs w:val="24"/>
        </w:rPr>
        <w:t>; e</w:t>
      </w:r>
    </w:p>
    <w:p w14:paraId="6D3F21FC" w14:textId="77777777" w:rsidR="00777D70" w:rsidRPr="00855295" w:rsidRDefault="00777D70" w:rsidP="009D5F3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63B3" w14:textId="6C0F5568" w:rsidR="00EC639E" w:rsidRDefault="00F211F8" w:rsidP="00EC639E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Artigo 1</w:t>
      </w:r>
      <w:r w:rsidR="00840230">
        <w:rPr>
          <w:rFonts w:ascii="Times New Roman" w:hAnsi="Times New Roman" w:cs="Times New Roman"/>
          <w:sz w:val="24"/>
          <w:szCs w:val="24"/>
        </w:rPr>
        <w:t>3</w:t>
      </w:r>
    </w:p>
    <w:p w14:paraId="45F5E153" w14:textId="77777777" w:rsidR="001F7655" w:rsidRPr="00FE7AB5" w:rsidRDefault="001F7655" w:rsidP="001F7655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AB5">
        <w:rPr>
          <w:rFonts w:ascii="Times New Roman" w:hAnsi="Times New Roman" w:cs="Times New Roman"/>
          <w:sz w:val="24"/>
          <w:szCs w:val="24"/>
        </w:rPr>
        <w:t>(Licença por Classe)</w:t>
      </w:r>
    </w:p>
    <w:p w14:paraId="04D1FAEF" w14:textId="77777777" w:rsidR="001F7655" w:rsidRPr="00FE7AB5" w:rsidRDefault="001F7655" w:rsidP="001F7655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EF7E9" w14:textId="77777777" w:rsidR="001F7655" w:rsidRPr="00FE7AB5" w:rsidRDefault="001F7655" w:rsidP="001F7655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95DEB" w14:textId="7C28198F" w:rsidR="001F7655" w:rsidRDefault="001F7655" w:rsidP="001F7655">
      <w:pPr>
        <w:pStyle w:val="PargrafodaLista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B5">
        <w:rPr>
          <w:rFonts w:ascii="Times New Roman" w:hAnsi="Times New Roman" w:cs="Times New Roman"/>
          <w:sz w:val="24"/>
          <w:szCs w:val="24"/>
        </w:rPr>
        <w:t>A licença por Classe é concedida ao</w:t>
      </w:r>
      <w:r w:rsidR="00840230" w:rsidRPr="00FE7AB5">
        <w:rPr>
          <w:rFonts w:ascii="Times New Roman" w:hAnsi="Times New Roman" w:cs="Times New Roman"/>
          <w:sz w:val="24"/>
          <w:szCs w:val="24"/>
        </w:rPr>
        <w:t>s</w:t>
      </w:r>
      <w:r w:rsidRPr="00FE7AB5">
        <w:rPr>
          <w:rFonts w:ascii="Times New Roman" w:hAnsi="Times New Roman" w:cs="Times New Roman"/>
          <w:sz w:val="24"/>
          <w:szCs w:val="24"/>
        </w:rPr>
        <w:t xml:space="preserve"> Provedores Intermediários de Serviços Electrónicos e Operadores de Plataformas Digitais de TIC de acordo com as categorias nas seguintes classes correspondentes:</w:t>
      </w:r>
    </w:p>
    <w:p w14:paraId="0971CAC4" w14:textId="2BF22CB2" w:rsidR="007D390B" w:rsidRPr="00FF5F70" w:rsidRDefault="007D390B" w:rsidP="00FF5F70">
      <w:pPr>
        <w:pStyle w:val="PargrafodaList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Classe A - </w:t>
      </w: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t>Provedor Intermediário de Serviço de mera conduta;</w:t>
      </w:r>
    </w:p>
    <w:p w14:paraId="6D7C859C" w14:textId="38C9468F" w:rsidR="007D390B" w:rsidRPr="00FF5F70" w:rsidRDefault="007D390B" w:rsidP="00FF5F70">
      <w:pPr>
        <w:pStyle w:val="PargrafodaList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Classe B - </w:t>
      </w: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t xml:space="preserve">Provedor Intermediário de Serviço de caching; </w:t>
      </w:r>
    </w:p>
    <w:p w14:paraId="5D1EABA7" w14:textId="5F2EBFD1" w:rsidR="007D390B" w:rsidRPr="00FF5F70" w:rsidRDefault="007D390B" w:rsidP="00FF5F70">
      <w:pPr>
        <w:pStyle w:val="PargrafodaList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Classe C - </w:t>
      </w: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t>Provedor Intermediário de Serviço de hospedagem.</w:t>
      </w:r>
    </w:p>
    <w:p w14:paraId="7CAC1AC7" w14:textId="675FD346" w:rsidR="007D390B" w:rsidRPr="00FF5F70" w:rsidRDefault="007D390B" w:rsidP="00FF5F70">
      <w:pPr>
        <w:pStyle w:val="PargrafodaList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Classe D - </w:t>
      </w:r>
      <w:r w:rsidRPr="00FF5F70">
        <w:rPr>
          <w:rFonts w:ascii="Times New Roman" w:eastAsia="Times New Roman" w:hAnsi="Times New Roman" w:cs="Times New Roman"/>
          <w:bCs/>
          <w:sz w:val="24"/>
          <w:szCs w:val="24"/>
        </w:rPr>
        <w:t>Outros provedores Intermediários de Serviços Electrónicos aprovados pela Autoridade Reguladora</w:t>
      </w:r>
      <w:r w:rsidRPr="00FF5F70">
        <w:rPr>
          <w:rFonts w:ascii="Times New Roman" w:hAnsi="Times New Roman" w:cs="Times New Roman"/>
          <w:bCs/>
          <w:sz w:val="24"/>
          <w:szCs w:val="24"/>
        </w:rPr>
        <w:t xml:space="preserve"> de TIC.</w:t>
      </w:r>
    </w:p>
    <w:p w14:paraId="11E49697" w14:textId="77777777" w:rsidR="007D390B" w:rsidRPr="00FF5F70" w:rsidRDefault="007D390B" w:rsidP="00FF5F70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5EF2F" w14:textId="77777777" w:rsidR="001F7655" w:rsidRPr="00855295" w:rsidRDefault="001F7655" w:rsidP="00EC639E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8804A" w14:textId="2FA0D2D9" w:rsidR="00EC639E" w:rsidRPr="00B97D42" w:rsidRDefault="00F211F8" w:rsidP="00EC639E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D42">
        <w:rPr>
          <w:rFonts w:ascii="Times New Roman" w:hAnsi="Times New Roman" w:cs="Times New Roman"/>
          <w:sz w:val="24"/>
          <w:szCs w:val="24"/>
        </w:rPr>
        <w:t>Artigo 1</w:t>
      </w:r>
      <w:r w:rsidR="00840230" w:rsidRPr="00C00722">
        <w:rPr>
          <w:rFonts w:ascii="Times New Roman" w:hAnsi="Times New Roman" w:cs="Times New Roman"/>
          <w:sz w:val="24"/>
          <w:szCs w:val="24"/>
        </w:rPr>
        <w:t>4</w:t>
      </w:r>
    </w:p>
    <w:p w14:paraId="00A0C445" w14:textId="77777777" w:rsidR="001F7655" w:rsidRPr="00B97D42" w:rsidRDefault="001F7655" w:rsidP="001F7655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D41">
        <w:rPr>
          <w:rFonts w:ascii="Times New Roman" w:hAnsi="Times New Roman" w:cs="Times New Roman"/>
          <w:sz w:val="24"/>
          <w:szCs w:val="24"/>
        </w:rPr>
        <w:t xml:space="preserve">(Licença </w:t>
      </w:r>
      <w:r w:rsidRPr="00C00722">
        <w:rPr>
          <w:rFonts w:ascii="Times New Roman" w:hAnsi="Times New Roman" w:cs="Times New Roman"/>
          <w:sz w:val="24"/>
          <w:szCs w:val="24"/>
        </w:rPr>
        <w:t>Unificada)</w:t>
      </w:r>
    </w:p>
    <w:p w14:paraId="32963939" w14:textId="3092E9FB" w:rsidR="001F7655" w:rsidRDefault="001F7655" w:rsidP="00C00722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D42">
        <w:rPr>
          <w:rFonts w:ascii="Times New Roman" w:hAnsi="Times New Roman" w:cs="Times New Roman"/>
          <w:sz w:val="24"/>
          <w:szCs w:val="24"/>
        </w:rPr>
        <w:t>A Licença unificada é concedida ao Provedor Intermediário de Serviços Electrónicos e Operador de Plataformas Digitais que presta v</w:t>
      </w:r>
      <w:r w:rsidR="00840230" w:rsidRPr="00C00722">
        <w:rPr>
          <w:rFonts w:ascii="Times New Roman" w:hAnsi="Times New Roman" w:cs="Times New Roman"/>
          <w:sz w:val="24"/>
          <w:szCs w:val="24"/>
        </w:rPr>
        <w:t>á</w:t>
      </w:r>
      <w:r w:rsidRPr="00B97D42">
        <w:rPr>
          <w:rFonts w:ascii="Times New Roman" w:hAnsi="Times New Roman" w:cs="Times New Roman"/>
          <w:sz w:val="24"/>
          <w:szCs w:val="24"/>
        </w:rPr>
        <w:t xml:space="preserve">rios serviços enquadrados em mais de uma </w:t>
      </w:r>
      <w:r w:rsidRPr="00FE7AB5">
        <w:rPr>
          <w:rFonts w:ascii="Times New Roman" w:hAnsi="Times New Roman" w:cs="Times New Roman"/>
          <w:sz w:val="24"/>
          <w:szCs w:val="24"/>
        </w:rPr>
        <w:t>classe.</w:t>
      </w:r>
    </w:p>
    <w:p w14:paraId="57E3786C" w14:textId="77777777" w:rsidR="001F7655" w:rsidRPr="00855295" w:rsidRDefault="001F7655" w:rsidP="00EC639E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EB922" w14:textId="4D626ECD" w:rsidR="00777D70" w:rsidRPr="00855295" w:rsidRDefault="00840230" w:rsidP="009D5F32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Del="00840230">
        <w:rPr>
          <w:rFonts w:ascii="Times New Roman" w:hAnsi="Times New Roman" w:cs="Times New Roman"/>
          <w:sz w:val="24"/>
          <w:szCs w:val="24"/>
        </w:rPr>
        <w:t xml:space="preserve"> </w:t>
      </w:r>
      <w:r w:rsidR="00777D70"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F211F8" w:rsidRPr="00855295">
        <w:rPr>
          <w:rFonts w:ascii="Times New Roman" w:hAnsi="Times New Roman" w:cs="Times New Roman"/>
          <w:sz w:val="24"/>
          <w:szCs w:val="24"/>
        </w:rPr>
        <w:t>1</w:t>
      </w:r>
      <w:r w:rsidR="003C3098" w:rsidRPr="00855295">
        <w:rPr>
          <w:rFonts w:ascii="Times New Roman" w:hAnsi="Times New Roman" w:cs="Times New Roman"/>
          <w:sz w:val="24"/>
          <w:szCs w:val="24"/>
        </w:rPr>
        <w:t>5</w:t>
      </w:r>
    </w:p>
    <w:p w14:paraId="03913D99" w14:textId="09F3A9C9" w:rsidR="00D11A97" w:rsidRPr="00855295" w:rsidRDefault="00777D70" w:rsidP="00637A41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</w:t>
      </w:r>
      <w:r w:rsidR="00EC3397" w:rsidRPr="00855295">
        <w:rPr>
          <w:rFonts w:ascii="Times New Roman" w:hAnsi="Times New Roman" w:cs="Times New Roman"/>
          <w:sz w:val="24"/>
          <w:szCs w:val="24"/>
        </w:rPr>
        <w:t>Pedido de</w:t>
      </w:r>
      <w:r w:rsidRPr="00855295">
        <w:rPr>
          <w:rFonts w:ascii="Times New Roman" w:hAnsi="Times New Roman" w:cs="Times New Roman"/>
          <w:sz w:val="24"/>
          <w:szCs w:val="24"/>
        </w:rPr>
        <w:t xml:space="preserve"> Licenciamento)</w:t>
      </w:r>
    </w:p>
    <w:p w14:paraId="38185341" w14:textId="77777777" w:rsidR="007404B1" w:rsidRPr="00C00722" w:rsidRDefault="007404B1" w:rsidP="00C00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4CDCD" w14:textId="48135C24" w:rsidR="00D11A97" w:rsidRPr="00814F82" w:rsidRDefault="00777D70" w:rsidP="00B97D4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pedido de licenciamento </w:t>
      </w:r>
      <w:r w:rsidR="00A77767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>para prestação de</w:t>
      </w:r>
      <w:r w:rsidR="00A87A5B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erviços </w:t>
      </w:r>
      <w:r w:rsidR="00361229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>de Pr</w:t>
      </w:r>
      <w:r w:rsidR="00A87A5B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>ovedor Intermediá</w:t>
      </w:r>
      <w:r w:rsidR="00361229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>rio</w:t>
      </w:r>
      <w:r w:rsidR="00A87A5B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Serviços Electró</w:t>
      </w:r>
      <w:r w:rsidR="00361229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>nicos</w:t>
      </w:r>
      <w:r w:rsidR="00EC3397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</w:t>
      </w:r>
      <w:r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dirigido </w:t>
      </w:r>
      <w:r w:rsidR="00D11A97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titular </w:t>
      </w:r>
      <w:r w:rsidR="00EC3397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>da Entidade</w:t>
      </w:r>
      <w:r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Reguladora de Tecnologias de Informação e </w:t>
      </w:r>
      <w:r w:rsidR="00EC3397"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>Comunicação.</w:t>
      </w:r>
    </w:p>
    <w:p w14:paraId="4B882CA8" w14:textId="7F4695DA" w:rsidR="005D68F2" w:rsidRPr="00855295" w:rsidRDefault="009E7F74" w:rsidP="00C0072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No pedido a submeter á entidade competente</w:t>
      </w:r>
      <w:r w:rsidR="00A87A5B">
        <w:rPr>
          <w:rFonts w:ascii="Times New Roman" w:hAnsi="Times New Roman" w:cs="Times New Roman"/>
          <w:sz w:val="24"/>
          <w:szCs w:val="24"/>
        </w:rPr>
        <w:t xml:space="preserve"> para licenciar</w:t>
      </w:r>
      <w:r w:rsidRPr="00855295">
        <w:rPr>
          <w:rFonts w:ascii="Times New Roman" w:hAnsi="Times New Roman" w:cs="Times New Roman"/>
          <w:sz w:val="24"/>
          <w:szCs w:val="24"/>
        </w:rPr>
        <w:t xml:space="preserve"> o </w:t>
      </w:r>
      <w:r w:rsidR="00A87A5B" w:rsidRPr="00A87A5B">
        <w:rPr>
          <w:rFonts w:ascii="Times New Roman" w:hAnsi="Times New Roman" w:cs="Times New Roman"/>
          <w:color w:val="000000" w:themeColor="text1"/>
          <w:sz w:val="24"/>
          <w:szCs w:val="24"/>
        </w:rPr>
        <w:t>Provedor Intermediário de Serviços Electrónicos</w:t>
      </w:r>
      <w:r w:rsidR="00F211F8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 xml:space="preserve">deve </w:t>
      </w:r>
      <w:r w:rsidR="00EC3397" w:rsidRPr="00855295">
        <w:rPr>
          <w:rFonts w:ascii="Times New Roman" w:hAnsi="Times New Roman" w:cs="Times New Roman"/>
          <w:sz w:val="24"/>
          <w:szCs w:val="24"/>
        </w:rPr>
        <w:t>apresentar a</w:t>
      </w:r>
      <w:r w:rsidR="00F211F8" w:rsidRPr="00855295">
        <w:rPr>
          <w:rFonts w:ascii="Times New Roman" w:hAnsi="Times New Roman" w:cs="Times New Roman"/>
          <w:sz w:val="24"/>
          <w:szCs w:val="24"/>
        </w:rPr>
        <w:t xml:space="preserve"> fundamentação que sustente </w:t>
      </w:r>
      <w:r w:rsidRPr="00855295">
        <w:rPr>
          <w:rFonts w:ascii="Times New Roman" w:hAnsi="Times New Roman" w:cs="Times New Roman"/>
          <w:sz w:val="24"/>
          <w:szCs w:val="24"/>
        </w:rPr>
        <w:t>o pedido.</w:t>
      </w:r>
    </w:p>
    <w:p w14:paraId="4225F42F" w14:textId="5B0F692E" w:rsidR="009E7F74" w:rsidRPr="00855295" w:rsidRDefault="009E7F74" w:rsidP="00C0072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Em caso de indeferimento do pedido de licenciamento o despacho </w:t>
      </w:r>
      <w:r w:rsidR="00B93785" w:rsidRPr="00855295">
        <w:rPr>
          <w:rFonts w:ascii="Times New Roman" w:hAnsi="Times New Roman" w:cs="Times New Roman"/>
          <w:sz w:val="24"/>
          <w:szCs w:val="24"/>
        </w:rPr>
        <w:t>especificará</w:t>
      </w:r>
      <w:r w:rsidRPr="00855295">
        <w:rPr>
          <w:rFonts w:ascii="Times New Roman" w:hAnsi="Times New Roman" w:cs="Times New Roman"/>
          <w:sz w:val="24"/>
          <w:szCs w:val="24"/>
        </w:rPr>
        <w:t xml:space="preserve"> os fundamentos de facto e de direito da decisão proferida. </w:t>
      </w:r>
    </w:p>
    <w:p w14:paraId="28EF27CB" w14:textId="4E0D88D4" w:rsidR="00D73430" w:rsidRPr="00855295" w:rsidRDefault="009E7F74" w:rsidP="00C0072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 Os requisitos são aprovados e disponibilizados pela Entidade licenciadora.</w:t>
      </w:r>
    </w:p>
    <w:p w14:paraId="3070D5C6" w14:textId="77777777" w:rsidR="00B52495" w:rsidRPr="00855295" w:rsidRDefault="00B52495" w:rsidP="009D5F32">
      <w:pPr>
        <w:pStyle w:val="PargrafodaLista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73C5CA4B" w14:textId="293ABE4B" w:rsidR="00777D70" w:rsidRPr="00855295" w:rsidRDefault="00777D70" w:rsidP="009D5F32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F211F8" w:rsidRPr="00855295">
        <w:rPr>
          <w:rFonts w:ascii="Times New Roman" w:hAnsi="Times New Roman" w:cs="Times New Roman"/>
          <w:sz w:val="24"/>
          <w:szCs w:val="24"/>
        </w:rPr>
        <w:t>1</w:t>
      </w:r>
      <w:r w:rsidR="003C3098" w:rsidRPr="00855295">
        <w:rPr>
          <w:rFonts w:ascii="Times New Roman" w:hAnsi="Times New Roman" w:cs="Times New Roman"/>
          <w:sz w:val="24"/>
          <w:szCs w:val="24"/>
        </w:rPr>
        <w:t>6</w:t>
      </w:r>
    </w:p>
    <w:p w14:paraId="05EE9663" w14:textId="77777777" w:rsidR="00777D70" w:rsidRPr="00855295" w:rsidRDefault="00777D70" w:rsidP="009D5F32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(Conteúdo da licença)</w:t>
      </w:r>
    </w:p>
    <w:p w14:paraId="2D0C0040" w14:textId="7F92DD76" w:rsidR="00777D70" w:rsidRPr="00855295" w:rsidRDefault="008601B7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 licença </w:t>
      </w:r>
      <w:r w:rsidR="002046BF" w:rsidRPr="00855295">
        <w:rPr>
          <w:rFonts w:ascii="Times New Roman" w:hAnsi="Times New Roman" w:cs="Times New Roman"/>
          <w:sz w:val="24"/>
          <w:szCs w:val="24"/>
        </w:rPr>
        <w:t>consta da</w:t>
      </w:r>
      <w:r w:rsidR="00381911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>seguinte informação:</w:t>
      </w:r>
    </w:p>
    <w:p w14:paraId="40725823" w14:textId="404704CF" w:rsidR="008601B7" w:rsidRPr="00855295" w:rsidRDefault="00A77767" w:rsidP="008908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i</w:t>
      </w:r>
      <w:r w:rsidR="008601B7" w:rsidRPr="00855295">
        <w:rPr>
          <w:rFonts w:ascii="Times New Roman" w:hAnsi="Times New Roman" w:cs="Times New Roman"/>
          <w:sz w:val="24"/>
          <w:szCs w:val="24"/>
        </w:rPr>
        <w:t xml:space="preserve">dentificação da </w:t>
      </w:r>
      <w:r w:rsidR="00E2259C">
        <w:rPr>
          <w:rFonts w:ascii="Times New Roman" w:hAnsi="Times New Roman" w:cs="Times New Roman"/>
          <w:sz w:val="24"/>
          <w:szCs w:val="24"/>
        </w:rPr>
        <w:t>e</w:t>
      </w:r>
      <w:r w:rsidR="008601B7" w:rsidRPr="00855295">
        <w:rPr>
          <w:rFonts w:ascii="Times New Roman" w:hAnsi="Times New Roman" w:cs="Times New Roman"/>
          <w:sz w:val="24"/>
          <w:szCs w:val="24"/>
        </w:rPr>
        <w:t>ntidade licenciada;</w:t>
      </w:r>
    </w:p>
    <w:p w14:paraId="7DAC1C17" w14:textId="7F90464C" w:rsidR="008601B7" w:rsidRPr="00855295" w:rsidRDefault="00A77767" w:rsidP="008908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d</w:t>
      </w:r>
      <w:r w:rsidR="008601B7" w:rsidRPr="00855295">
        <w:rPr>
          <w:rFonts w:ascii="Times New Roman" w:hAnsi="Times New Roman" w:cs="Times New Roman"/>
          <w:sz w:val="24"/>
          <w:szCs w:val="24"/>
        </w:rPr>
        <w:t xml:space="preserve">ireitos e obrigações da </w:t>
      </w:r>
      <w:r w:rsidR="00E2259C">
        <w:rPr>
          <w:rFonts w:ascii="Times New Roman" w:hAnsi="Times New Roman" w:cs="Times New Roman"/>
          <w:sz w:val="24"/>
          <w:szCs w:val="24"/>
        </w:rPr>
        <w:t>e</w:t>
      </w:r>
      <w:r w:rsidR="008601B7" w:rsidRPr="00855295">
        <w:rPr>
          <w:rFonts w:ascii="Times New Roman" w:hAnsi="Times New Roman" w:cs="Times New Roman"/>
          <w:sz w:val="24"/>
          <w:szCs w:val="24"/>
        </w:rPr>
        <w:t>ntidade licenciada;</w:t>
      </w:r>
    </w:p>
    <w:p w14:paraId="4EBE9557" w14:textId="5CE5CE4A" w:rsidR="008601B7" w:rsidRPr="00855295" w:rsidRDefault="00A77767" w:rsidP="008908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t</w:t>
      </w:r>
      <w:r w:rsidR="008601B7" w:rsidRPr="00855295">
        <w:rPr>
          <w:rFonts w:ascii="Times New Roman" w:hAnsi="Times New Roman" w:cs="Times New Roman"/>
          <w:sz w:val="24"/>
          <w:szCs w:val="24"/>
        </w:rPr>
        <w:t xml:space="preserve">ermos e </w:t>
      </w:r>
      <w:r w:rsidR="00E2259C">
        <w:rPr>
          <w:rFonts w:ascii="Times New Roman" w:hAnsi="Times New Roman" w:cs="Times New Roman"/>
          <w:sz w:val="24"/>
          <w:szCs w:val="24"/>
        </w:rPr>
        <w:t>c</w:t>
      </w:r>
      <w:r w:rsidR="008601B7" w:rsidRPr="00855295">
        <w:rPr>
          <w:rFonts w:ascii="Times New Roman" w:hAnsi="Times New Roman" w:cs="Times New Roman"/>
          <w:sz w:val="24"/>
          <w:szCs w:val="24"/>
        </w:rPr>
        <w:t>ondições para a prestação de serviços;</w:t>
      </w:r>
    </w:p>
    <w:p w14:paraId="00741588" w14:textId="77777777" w:rsidR="008601B7" w:rsidRDefault="00A77767" w:rsidP="008908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d</w:t>
      </w:r>
      <w:r w:rsidR="008601B7" w:rsidRPr="00855295">
        <w:rPr>
          <w:rFonts w:ascii="Times New Roman" w:hAnsi="Times New Roman" w:cs="Times New Roman"/>
          <w:sz w:val="24"/>
          <w:szCs w:val="24"/>
        </w:rPr>
        <w:t>ata do inicio da actividade;</w:t>
      </w:r>
    </w:p>
    <w:p w14:paraId="637AD1D3" w14:textId="12429A56" w:rsidR="002D63A3" w:rsidRPr="00855295" w:rsidRDefault="002D63A3" w:rsidP="008908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validade</w:t>
      </w:r>
      <w:r w:rsidR="00381911">
        <w:rPr>
          <w:rFonts w:ascii="Times New Roman" w:hAnsi="Times New Roman" w:cs="Times New Roman"/>
          <w:sz w:val="24"/>
          <w:szCs w:val="24"/>
        </w:rPr>
        <w:t xml:space="preserve"> da licença;</w:t>
      </w:r>
    </w:p>
    <w:p w14:paraId="19F88375" w14:textId="2796DEB5" w:rsidR="008601B7" w:rsidRPr="00C00722" w:rsidRDefault="00EC3397" w:rsidP="00B97D4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tipo de licença</w:t>
      </w:r>
      <w:r w:rsidR="002D63A3">
        <w:rPr>
          <w:rFonts w:ascii="Times New Roman" w:hAnsi="Times New Roman" w:cs="Times New Roman"/>
          <w:sz w:val="24"/>
          <w:szCs w:val="24"/>
        </w:rPr>
        <w:t xml:space="preserve"> (classe)</w:t>
      </w:r>
      <w:r w:rsidR="00381911">
        <w:rPr>
          <w:rFonts w:ascii="Times New Roman" w:hAnsi="Times New Roman" w:cs="Times New Roman"/>
          <w:sz w:val="24"/>
          <w:szCs w:val="24"/>
        </w:rPr>
        <w:t>;</w:t>
      </w:r>
    </w:p>
    <w:p w14:paraId="0D0EC30C" w14:textId="61EA82D2" w:rsidR="008601B7" w:rsidRPr="00855295" w:rsidRDefault="00A77767" w:rsidP="008908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601B7" w:rsidRPr="00855295">
        <w:rPr>
          <w:rFonts w:ascii="Times New Roman" w:hAnsi="Times New Roman" w:cs="Times New Roman"/>
          <w:sz w:val="24"/>
          <w:szCs w:val="24"/>
        </w:rPr>
        <w:t>ntre outros aspectos relevantes a serem determinados</w:t>
      </w:r>
      <w:r w:rsidRPr="00855295">
        <w:rPr>
          <w:rFonts w:ascii="Times New Roman" w:hAnsi="Times New Roman" w:cs="Times New Roman"/>
          <w:sz w:val="24"/>
          <w:szCs w:val="24"/>
        </w:rPr>
        <w:t xml:space="preserve"> no diploma </w:t>
      </w:r>
      <w:r w:rsidR="00EC3397" w:rsidRPr="00855295">
        <w:rPr>
          <w:rFonts w:ascii="Times New Roman" w:hAnsi="Times New Roman" w:cs="Times New Roman"/>
          <w:sz w:val="24"/>
          <w:szCs w:val="24"/>
        </w:rPr>
        <w:t>especifico, pela</w:t>
      </w:r>
      <w:r w:rsidR="008601B7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>E</w:t>
      </w:r>
      <w:r w:rsidR="008601B7" w:rsidRPr="00855295">
        <w:rPr>
          <w:rFonts w:ascii="Times New Roman" w:hAnsi="Times New Roman" w:cs="Times New Roman"/>
          <w:sz w:val="24"/>
          <w:szCs w:val="24"/>
        </w:rPr>
        <w:t>ntidade</w:t>
      </w:r>
      <w:r w:rsidRPr="00855295">
        <w:rPr>
          <w:rFonts w:ascii="Times New Roman" w:hAnsi="Times New Roman" w:cs="Times New Roman"/>
          <w:sz w:val="24"/>
          <w:szCs w:val="24"/>
        </w:rPr>
        <w:t xml:space="preserve"> Reguladora.</w:t>
      </w:r>
    </w:p>
    <w:p w14:paraId="0A5D672C" w14:textId="77777777" w:rsidR="008601B7" w:rsidRPr="00855295" w:rsidRDefault="008601B7" w:rsidP="009D5F32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4BC539" w14:textId="7CA98D8C" w:rsidR="008601B7" w:rsidRPr="00855295" w:rsidRDefault="008601B7" w:rsidP="009D5F32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F211F8" w:rsidRPr="00855295">
        <w:rPr>
          <w:rFonts w:ascii="Times New Roman" w:hAnsi="Times New Roman" w:cs="Times New Roman"/>
          <w:sz w:val="24"/>
          <w:szCs w:val="24"/>
        </w:rPr>
        <w:t>1</w:t>
      </w:r>
      <w:r w:rsidR="003C3098" w:rsidRPr="00855295">
        <w:rPr>
          <w:rFonts w:ascii="Times New Roman" w:hAnsi="Times New Roman" w:cs="Times New Roman"/>
          <w:sz w:val="24"/>
          <w:szCs w:val="24"/>
        </w:rPr>
        <w:t>7</w:t>
      </w:r>
    </w:p>
    <w:p w14:paraId="41D9E510" w14:textId="4440CBC8" w:rsidR="008601B7" w:rsidRPr="00855295" w:rsidRDefault="008601B7" w:rsidP="009D5F32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(Validade da licença)</w:t>
      </w:r>
    </w:p>
    <w:p w14:paraId="5F3569FB" w14:textId="23A632BF" w:rsidR="008601B7" w:rsidRPr="00855295" w:rsidRDefault="008601B7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 licença para a prestação dos serviços </w:t>
      </w:r>
      <w:r w:rsidR="00381911" w:rsidRPr="00855295">
        <w:rPr>
          <w:rFonts w:ascii="Times New Roman" w:hAnsi="Times New Roman" w:cs="Times New Roman"/>
          <w:sz w:val="24"/>
          <w:szCs w:val="24"/>
        </w:rPr>
        <w:t xml:space="preserve">de </w:t>
      </w:r>
      <w:r w:rsidR="00381911">
        <w:rPr>
          <w:rFonts w:ascii="Times New Roman" w:hAnsi="Times New Roman" w:cs="Times New Roman"/>
          <w:sz w:val="24"/>
          <w:szCs w:val="24"/>
        </w:rPr>
        <w:t>Provedor Intermediário de Serviços Electrónicos e Operador de Plataformas Digitais</w:t>
      </w:r>
      <w:r w:rsidR="00381911" w:rsidRPr="00855295">
        <w:rPr>
          <w:rFonts w:ascii="Times New Roman" w:hAnsi="Times New Roman" w:cs="Times New Roman"/>
          <w:sz w:val="24"/>
          <w:szCs w:val="24"/>
        </w:rPr>
        <w:t xml:space="preserve"> de TIC</w:t>
      </w:r>
      <w:r w:rsidR="00381911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 xml:space="preserve">têm a validade de </w:t>
      </w:r>
      <w:r w:rsidR="00715198" w:rsidRPr="00855295">
        <w:rPr>
          <w:rFonts w:ascii="Times New Roman" w:hAnsi="Times New Roman" w:cs="Times New Roman"/>
          <w:sz w:val="24"/>
          <w:szCs w:val="24"/>
        </w:rPr>
        <w:t>cinco</w:t>
      </w:r>
      <w:r w:rsidRPr="00855295">
        <w:rPr>
          <w:rFonts w:ascii="Times New Roman" w:hAnsi="Times New Roman" w:cs="Times New Roman"/>
          <w:sz w:val="24"/>
          <w:szCs w:val="24"/>
        </w:rPr>
        <w:t xml:space="preserve"> anos, podendo ser renovada por iguais e sucessivos períodos</w:t>
      </w:r>
      <w:r w:rsidR="00715198" w:rsidRPr="00855295">
        <w:rPr>
          <w:rFonts w:ascii="Times New Roman" w:hAnsi="Times New Roman" w:cs="Times New Roman"/>
          <w:sz w:val="24"/>
          <w:szCs w:val="24"/>
        </w:rPr>
        <w:t>.</w:t>
      </w:r>
    </w:p>
    <w:p w14:paraId="04137ABB" w14:textId="77777777" w:rsidR="00715198" w:rsidRPr="00855295" w:rsidRDefault="00715198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804D0" w14:textId="68865923" w:rsidR="00715198" w:rsidRPr="00855295" w:rsidRDefault="00715198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Artigo 1</w:t>
      </w:r>
      <w:r w:rsidR="003C3098" w:rsidRPr="00855295">
        <w:rPr>
          <w:rFonts w:ascii="Times New Roman" w:hAnsi="Times New Roman" w:cs="Times New Roman"/>
          <w:sz w:val="24"/>
          <w:szCs w:val="24"/>
        </w:rPr>
        <w:t>8</w:t>
      </w:r>
    </w:p>
    <w:p w14:paraId="1DBD9833" w14:textId="1DE00CA0" w:rsidR="00715198" w:rsidRPr="00855295" w:rsidRDefault="00715198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(Alteração da licença)</w:t>
      </w:r>
    </w:p>
    <w:p w14:paraId="3424AA8D" w14:textId="4ABC815C" w:rsidR="00715198" w:rsidRPr="00855295" w:rsidRDefault="00715198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1.  A licença pode ser alterada nos seguintes casos: </w:t>
      </w:r>
    </w:p>
    <w:p w14:paraId="7DAFA9BA" w14:textId="77777777" w:rsidR="006D71F7" w:rsidRPr="00855295" w:rsidRDefault="00715198" w:rsidP="006D7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a) por iniciativa da Entidade Reguladora, a todo o tempo, </w:t>
      </w:r>
      <w:r w:rsidR="006D71F7" w:rsidRPr="00855295">
        <w:rPr>
          <w:rFonts w:ascii="Times New Roman" w:hAnsi="Times New Roman" w:cs="Times New Roman"/>
          <w:sz w:val="24"/>
          <w:szCs w:val="24"/>
        </w:rPr>
        <w:t>desde que tomados em conta os direitos já constituídos.</w:t>
      </w:r>
    </w:p>
    <w:p w14:paraId="7F5E16A4" w14:textId="77777777" w:rsidR="00715198" w:rsidRPr="00855295" w:rsidRDefault="00715198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b) a requerimento do seu titular</w:t>
      </w:r>
      <w:r w:rsidR="006D71F7" w:rsidRPr="00855295">
        <w:rPr>
          <w:rFonts w:ascii="Times New Roman" w:hAnsi="Times New Roman" w:cs="Times New Roman"/>
          <w:sz w:val="24"/>
          <w:szCs w:val="24"/>
        </w:rPr>
        <w:t>.</w:t>
      </w:r>
      <w:r w:rsidRPr="00855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79899" w14:textId="0084D865" w:rsidR="00715198" w:rsidRPr="00855295" w:rsidRDefault="00715198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2. </w:t>
      </w:r>
      <w:r w:rsidR="00EC3397" w:rsidRPr="00855295">
        <w:rPr>
          <w:rFonts w:ascii="Times New Roman" w:hAnsi="Times New Roman" w:cs="Times New Roman"/>
          <w:sz w:val="24"/>
          <w:szCs w:val="24"/>
        </w:rPr>
        <w:t xml:space="preserve"> para</w:t>
      </w:r>
      <w:r w:rsidRPr="00855295">
        <w:rPr>
          <w:rFonts w:ascii="Times New Roman" w:hAnsi="Times New Roman" w:cs="Times New Roman"/>
          <w:sz w:val="24"/>
          <w:szCs w:val="24"/>
        </w:rPr>
        <w:t xml:space="preserve"> efeitos do disposto na alínea a) do número anterior, a Entidade Reguladora notifica o titular da licença e procede </w:t>
      </w:r>
      <w:r w:rsidR="00F83B38" w:rsidRPr="00855295">
        <w:rPr>
          <w:rFonts w:ascii="Times New Roman" w:hAnsi="Times New Roman" w:cs="Times New Roman"/>
          <w:sz w:val="24"/>
          <w:szCs w:val="24"/>
        </w:rPr>
        <w:t>à sua alteração</w:t>
      </w:r>
      <w:r w:rsidR="00DA4677">
        <w:rPr>
          <w:rFonts w:ascii="Times New Roman" w:hAnsi="Times New Roman" w:cs="Times New Roman"/>
          <w:sz w:val="24"/>
          <w:szCs w:val="24"/>
        </w:rPr>
        <w:t>.</w:t>
      </w:r>
    </w:p>
    <w:p w14:paraId="5848896A" w14:textId="77777777" w:rsidR="00F211F8" w:rsidRPr="00855295" w:rsidRDefault="00F211F8" w:rsidP="009D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C0EB2" w14:textId="49364998" w:rsidR="00F83B38" w:rsidRPr="00855295" w:rsidRDefault="00F83B38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Artigo 1</w:t>
      </w:r>
      <w:r w:rsidR="003C3098" w:rsidRPr="00855295">
        <w:rPr>
          <w:rFonts w:ascii="Times New Roman" w:hAnsi="Times New Roman" w:cs="Times New Roman"/>
          <w:sz w:val="24"/>
          <w:szCs w:val="24"/>
        </w:rPr>
        <w:t>9</w:t>
      </w:r>
    </w:p>
    <w:p w14:paraId="068CAAE5" w14:textId="77777777" w:rsidR="00F83B38" w:rsidRPr="00855295" w:rsidRDefault="00F83B38" w:rsidP="009D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(Transmissão da licença)</w:t>
      </w:r>
    </w:p>
    <w:p w14:paraId="47D5162B" w14:textId="77777777" w:rsidR="00F83B38" w:rsidRPr="00855295" w:rsidRDefault="00F83B38" w:rsidP="00C00722">
      <w:pPr>
        <w:pStyle w:val="PargrafodaList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 licença objecto do presente Regulamento </w:t>
      </w:r>
      <w:r w:rsidR="00A77767" w:rsidRPr="00855295">
        <w:rPr>
          <w:rFonts w:ascii="Times New Roman" w:hAnsi="Times New Roman" w:cs="Times New Roman"/>
          <w:sz w:val="24"/>
          <w:szCs w:val="24"/>
        </w:rPr>
        <w:t>é</w:t>
      </w:r>
      <w:r w:rsidRPr="00855295">
        <w:rPr>
          <w:rFonts w:ascii="Times New Roman" w:hAnsi="Times New Roman" w:cs="Times New Roman"/>
          <w:sz w:val="24"/>
          <w:szCs w:val="24"/>
        </w:rPr>
        <w:t xml:space="preserve"> transmissíve</w:t>
      </w:r>
      <w:r w:rsidR="00A77767" w:rsidRPr="00855295">
        <w:rPr>
          <w:rFonts w:ascii="Times New Roman" w:hAnsi="Times New Roman" w:cs="Times New Roman"/>
          <w:sz w:val="24"/>
          <w:szCs w:val="24"/>
        </w:rPr>
        <w:t>l</w:t>
      </w:r>
      <w:r w:rsidRPr="00855295">
        <w:rPr>
          <w:rFonts w:ascii="Times New Roman" w:hAnsi="Times New Roman" w:cs="Times New Roman"/>
          <w:sz w:val="24"/>
          <w:szCs w:val="24"/>
        </w:rPr>
        <w:t xml:space="preserve"> mediante autorização prévia da Entidade Reguladora. </w:t>
      </w:r>
    </w:p>
    <w:p w14:paraId="54C0390D" w14:textId="77777777" w:rsidR="00F83B38" w:rsidRPr="00855295" w:rsidRDefault="00F83B38" w:rsidP="00C00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2. O indeferimento do pedido de transmissão deve ser devidamente fundamentado</w:t>
      </w:r>
      <w:r w:rsidR="00A77767" w:rsidRPr="00855295">
        <w:rPr>
          <w:rFonts w:ascii="Times New Roman" w:hAnsi="Times New Roman" w:cs="Times New Roman"/>
          <w:sz w:val="24"/>
          <w:szCs w:val="24"/>
        </w:rPr>
        <w:t>,</w:t>
      </w:r>
      <w:r w:rsidR="00357309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>nomeadamente</w:t>
      </w:r>
      <w:r w:rsidR="00A77767" w:rsidRPr="00855295">
        <w:rPr>
          <w:rFonts w:ascii="Times New Roman" w:hAnsi="Times New Roman" w:cs="Times New Roman"/>
          <w:sz w:val="24"/>
          <w:szCs w:val="24"/>
        </w:rPr>
        <w:t>,</w:t>
      </w:r>
      <w:r w:rsidRPr="00855295">
        <w:rPr>
          <w:rFonts w:ascii="Times New Roman" w:hAnsi="Times New Roman" w:cs="Times New Roman"/>
          <w:sz w:val="24"/>
          <w:szCs w:val="24"/>
        </w:rPr>
        <w:t xml:space="preserve"> por razões de interesse público. </w:t>
      </w:r>
    </w:p>
    <w:p w14:paraId="6D5981DC" w14:textId="036E4D6C" w:rsidR="00F83B38" w:rsidRPr="00855295" w:rsidRDefault="00F83B38" w:rsidP="00C00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3.  A entidade à qual se pretend</w:t>
      </w:r>
      <w:r w:rsidR="00E2259C">
        <w:rPr>
          <w:rFonts w:ascii="Times New Roman" w:hAnsi="Times New Roman" w:cs="Times New Roman"/>
          <w:sz w:val="24"/>
          <w:szCs w:val="24"/>
        </w:rPr>
        <w:t>e</w:t>
      </w:r>
      <w:r w:rsidRPr="00855295">
        <w:rPr>
          <w:rFonts w:ascii="Times New Roman" w:hAnsi="Times New Roman" w:cs="Times New Roman"/>
          <w:sz w:val="24"/>
          <w:szCs w:val="24"/>
        </w:rPr>
        <w:t xml:space="preserve"> transmitir a licença deve, sob pena de indeferimento, estar legalmente habilitada, nos mesmos termos do transmitente e assumir todos os direitos e obrigações inerentes à licença.  </w:t>
      </w:r>
    </w:p>
    <w:p w14:paraId="1DD7C278" w14:textId="77777777" w:rsidR="001E368B" w:rsidRPr="00855295" w:rsidRDefault="001E368B" w:rsidP="009D5F32">
      <w:pPr>
        <w:pStyle w:val="NormalWeb"/>
        <w:shd w:val="clear" w:color="auto" w:fill="FFFFFF"/>
        <w:spacing w:after="0" w:line="360" w:lineRule="auto"/>
        <w:ind w:right="240" w:firstLine="708"/>
        <w:jc w:val="both"/>
        <w:textAlignment w:val="top"/>
        <w:rPr>
          <w:b/>
          <w:color w:val="333333"/>
        </w:rPr>
      </w:pPr>
    </w:p>
    <w:p w14:paraId="794C3EA5" w14:textId="02DB2C33" w:rsidR="00F83B38" w:rsidRPr="00855295" w:rsidRDefault="00F83B38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 xml:space="preserve">Artigo </w:t>
      </w:r>
      <w:r w:rsidR="003C3098" w:rsidRPr="00855295">
        <w:rPr>
          <w:rFonts w:eastAsiaTheme="minorHAnsi"/>
          <w:lang w:eastAsia="en-US"/>
        </w:rPr>
        <w:t>20</w:t>
      </w:r>
    </w:p>
    <w:p w14:paraId="7D0C43F6" w14:textId="77777777" w:rsidR="00F83B38" w:rsidRPr="00855295" w:rsidRDefault="00F83B38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>(Renovação da licença)</w:t>
      </w:r>
    </w:p>
    <w:p w14:paraId="5A9836AB" w14:textId="07C200AD" w:rsidR="00F83B38" w:rsidRPr="00855295" w:rsidRDefault="00F83B38" w:rsidP="00C00722">
      <w:pPr>
        <w:pStyle w:val="NormalWeb"/>
        <w:numPr>
          <w:ilvl w:val="0"/>
          <w:numId w:val="59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A licença objecto do presente Regulamento pode ser renovada</w:t>
      </w:r>
      <w:r w:rsidR="00B56104" w:rsidRPr="00855295">
        <w:t>, verificadas as seguintes condições obrigatórias:</w:t>
      </w:r>
    </w:p>
    <w:p w14:paraId="1C76132B" w14:textId="77777777" w:rsidR="00B56104" w:rsidRPr="00855295" w:rsidRDefault="00B56104" w:rsidP="0089084F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cumprimento das obrigações da licença;</w:t>
      </w:r>
    </w:p>
    <w:p w14:paraId="77D39884" w14:textId="0B668498" w:rsidR="00DA4677" w:rsidRDefault="00B56104" w:rsidP="0089084F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pagamento de taxas regulatórias</w:t>
      </w:r>
      <w:r w:rsidR="00DA4677">
        <w:t>;</w:t>
      </w:r>
    </w:p>
    <w:p w14:paraId="78CA1250" w14:textId="4D92BBDB" w:rsidR="00B56104" w:rsidRDefault="00DA4677" w:rsidP="0089084F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ind w:right="240"/>
        <w:jc w:val="both"/>
        <w:textAlignment w:val="top"/>
      </w:pPr>
      <w:r>
        <w:lastRenderedPageBreak/>
        <w:t>Cumprimento das obrigações fiscais, Seguran</w:t>
      </w:r>
      <w:r w:rsidR="00E2259C">
        <w:t>ç</w:t>
      </w:r>
      <w:r>
        <w:t>a Social e outras</w:t>
      </w:r>
      <w:r w:rsidR="00B97D42">
        <w:t>,</w:t>
      </w:r>
      <w:r>
        <w:t xml:space="preserve"> sempre que aplic</w:t>
      </w:r>
      <w:r w:rsidR="00B97D42">
        <w:t>á</w:t>
      </w:r>
      <w:r>
        <w:t>ve</w:t>
      </w:r>
      <w:r w:rsidR="00B97D42">
        <w:t>l</w:t>
      </w:r>
      <w:r w:rsidR="00B56104" w:rsidRPr="00855295">
        <w:t>.</w:t>
      </w:r>
    </w:p>
    <w:p w14:paraId="04B249EE" w14:textId="113D930F" w:rsidR="00BB49AD" w:rsidRPr="00855295" w:rsidRDefault="00BB49AD" w:rsidP="00C00722">
      <w:pPr>
        <w:pStyle w:val="NormalWeb"/>
        <w:numPr>
          <w:ilvl w:val="0"/>
          <w:numId w:val="59"/>
        </w:numPr>
        <w:shd w:val="clear" w:color="auto" w:fill="FFFFFF"/>
        <w:spacing w:after="0" w:line="360" w:lineRule="auto"/>
        <w:ind w:right="240"/>
        <w:jc w:val="both"/>
        <w:textAlignment w:val="top"/>
      </w:pPr>
      <w:r>
        <w:t xml:space="preserve">O pedido deve ser </w:t>
      </w:r>
      <w:r w:rsidR="0047482D">
        <w:t>submetido</w:t>
      </w:r>
      <w:r>
        <w:t xml:space="preserve"> a </w:t>
      </w:r>
      <w:proofErr w:type="gramStart"/>
      <w:r>
        <w:t>Entidade  Reguladora</w:t>
      </w:r>
      <w:proofErr w:type="gramEnd"/>
      <w:r>
        <w:t xml:space="preserve"> </w:t>
      </w:r>
      <w:r w:rsidR="00FD3DBD">
        <w:t xml:space="preserve"> com 90 dias antes do t</w:t>
      </w:r>
      <w:r w:rsidR="00B97D42">
        <w:t>é</w:t>
      </w:r>
      <w:r w:rsidR="00FD3DBD">
        <w:t>rmino da licença.</w:t>
      </w:r>
    </w:p>
    <w:p w14:paraId="7B2D8204" w14:textId="77777777" w:rsidR="00B56104" w:rsidRPr="00855295" w:rsidRDefault="00B56104" w:rsidP="009D5F32">
      <w:pPr>
        <w:pStyle w:val="NormalWeb"/>
        <w:shd w:val="clear" w:color="auto" w:fill="FFFFFF"/>
        <w:spacing w:after="0" w:line="360" w:lineRule="auto"/>
        <w:ind w:right="240" w:firstLine="708"/>
        <w:jc w:val="both"/>
        <w:textAlignment w:val="top"/>
        <w:rPr>
          <w:color w:val="333333"/>
        </w:rPr>
      </w:pPr>
    </w:p>
    <w:p w14:paraId="1BE1D681" w14:textId="5EB11F29" w:rsidR="00B56104" w:rsidRPr="00855295" w:rsidRDefault="00B56104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 xml:space="preserve">Artigo </w:t>
      </w:r>
      <w:r w:rsidR="003C3098" w:rsidRPr="00855295">
        <w:rPr>
          <w:rFonts w:eastAsiaTheme="minorHAnsi"/>
          <w:lang w:eastAsia="en-US"/>
        </w:rPr>
        <w:t>21</w:t>
      </w:r>
    </w:p>
    <w:p w14:paraId="41EEE0DD" w14:textId="53558BAD" w:rsidR="00B56104" w:rsidRPr="00855295" w:rsidRDefault="00B56104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>(Cancelamento da licença)</w:t>
      </w:r>
    </w:p>
    <w:p w14:paraId="04355B80" w14:textId="77777777" w:rsidR="00B56104" w:rsidRPr="00855295" w:rsidRDefault="00B56104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As licenças objecto do presente Regulamento podem ser canceladas nos seguintes casos:</w:t>
      </w:r>
    </w:p>
    <w:p w14:paraId="0E03EF7B" w14:textId="13DC3BBA" w:rsidR="00B56104" w:rsidRPr="00855295" w:rsidRDefault="00B56104" w:rsidP="0089084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  <w:r w:rsidRPr="00855295">
        <w:t xml:space="preserve">a pedido do titular da mesma; </w:t>
      </w:r>
    </w:p>
    <w:p w14:paraId="194A7CA5" w14:textId="77777777" w:rsidR="00DA4677" w:rsidRPr="00C00722" w:rsidRDefault="00B56104" w:rsidP="0089084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  <w:r w:rsidRPr="00855295">
        <w:t>por incumprimento das obrigações decorrentes da licença</w:t>
      </w:r>
      <w:r w:rsidR="00DA4677">
        <w:t>;</w:t>
      </w:r>
    </w:p>
    <w:p w14:paraId="4806FB14" w14:textId="3467A8E7" w:rsidR="00B56104" w:rsidRPr="001D383A" w:rsidRDefault="00DA4677" w:rsidP="001D383A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  <w:r>
        <w:t>incumprimento das obrigações fiscais</w:t>
      </w:r>
      <w:r w:rsidRPr="00855295">
        <w:t>.</w:t>
      </w:r>
    </w:p>
    <w:p w14:paraId="57E86A52" w14:textId="77777777" w:rsidR="00B2549C" w:rsidRDefault="00B2549C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b/>
          <w:color w:val="333333"/>
        </w:rPr>
      </w:pPr>
    </w:p>
    <w:p w14:paraId="727C344A" w14:textId="77777777" w:rsidR="00965618" w:rsidRDefault="00965618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b/>
          <w:color w:val="333333"/>
        </w:rPr>
      </w:pPr>
    </w:p>
    <w:p w14:paraId="65DD5051" w14:textId="77777777" w:rsidR="00F728D2" w:rsidRDefault="00F728D2" w:rsidP="00F72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Seccao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765F2C0F" w14:textId="77777777" w:rsidR="00F728D2" w:rsidRPr="00C00722" w:rsidRDefault="00F728D2" w:rsidP="00F72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22">
        <w:rPr>
          <w:rFonts w:ascii="Times New Roman" w:hAnsi="Times New Roman" w:cs="Times New Roman"/>
          <w:b/>
          <w:sz w:val="24"/>
          <w:szCs w:val="24"/>
        </w:rPr>
        <w:t>Registo</w:t>
      </w:r>
    </w:p>
    <w:p w14:paraId="3C2A2639" w14:textId="77777777" w:rsidR="00F728D2" w:rsidRDefault="00F728D2" w:rsidP="00F728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92C67" w14:textId="07C76982" w:rsidR="00F728D2" w:rsidRPr="00855295" w:rsidRDefault="00F728D2" w:rsidP="00F728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E2259C">
        <w:rPr>
          <w:rFonts w:ascii="Times New Roman" w:hAnsi="Times New Roman" w:cs="Times New Roman"/>
          <w:sz w:val="24"/>
          <w:szCs w:val="24"/>
        </w:rPr>
        <w:t>22</w:t>
      </w:r>
    </w:p>
    <w:p w14:paraId="52F94123" w14:textId="77777777" w:rsidR="00F728D2" w:rsidRPr="00855295" w:rsidRDefault="00F728D2" w:rsidP="00F728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(Registo)</w:t>
      </w:r>
    </w:p>
    <w:p w14:paraId="3F44ADC3" w14:textId="22370DAF" w:rsidR="00F728D2" w:rsidRPr="00855295" w:rsidRDefault="00F728D2" w:rsidP="00F728D2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55295">
        <w:rPr>
          <w:rFonts w:ascii="Times New Roman" w:hAnsi="Times New Roman" w:cs="Times New Roman"/>
          <w:sz w:val="24"/>
          <w:szCs w:val="24"/>
        </w:rPr>
        <w:t>Provedores Intermediários de Serviços</w:t>
      </w:r>
      <w:r w:rsidR="001D383A">
        <w:rPr>
          <w:rFonts w:ascii="Times New Roman" w:hAnsi="Times New Roman" w:cs="Times New Roman"/>
          <w:sz w:val="24"/>
          <w:szCs w:val="24"/>
        </w:rPr>
        <w:t xml:space="preserve"> Electrónicos</w:t>
      </w:r>
      <w:r w:rsidRPr="00855295">
        <w:rPr>
          <w:rFonts w:ascii="Times New Roman" w:hAnsi="Times New Roman" w:cs="Times New Roman"/>
          <w:sz w:val="24"/>
          <w:szCs w:val="24"/>
        </w:rPr>
        <w:t xml:space="preserve"> e Operadores de Plataformas Digitais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>devem</w:t>
      </w:r>
      <w:r>
        <w:rPr>
          <w:rFonts w:ascii="Times New Roman" w:hAnsi="Times New Roman" w:cs="Times New Roman"/>
          <w:sz w:val="24"/>
          <w:szCs w:val="24"/>
        </w:rPr>
        <w:t xml:space="preserve"> efectuar o </w:t>
      </w:r>
      <w:proofErr w:type="gramStart"/>
      <w:r w:rsidRPr="00855295">
        <w:rPr>
          <w:rFonts w:ascii="Times New Roman" w:hAnsi="Times New Roman" w:cs="Times New Roman"/>
          <w:sz w:val="24"/>
          <w:szCs w:val="24"/>
        </w:rPr>
        <w:t>regist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5295">
        <w:rPr>
          <w:rFonts w:ascii="Times New Roman" w:hAnsi="Times New Roman" w:cs="Times New Roman"/>
          <w:sz w:val="24"/>
          <w:szCs w:val="24"/>
        </w:rPr>
        <w:t xml:space="preserve">  </w:t>
      </w:r>
      <w:r w:rsidR="00FF5F70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="00FF5F70">
        <w:rPr>
          <w:rFonts w:ascii="Times New Roman" w:hAnsi="Times New Roman" w:cs="Times New Roman"/>
          <w:sz w:val="24"/>
          <w:szCs w:val="24"/>
        </w:rPr>
        <w:t xml:space="preserve"> plataformas e aplicações digitais </w:t>
      </w:r>
      <w:r w:rsidRPr="00855295">
        <w:rPr>
          <w:rFonts w:ascii="Times New Roman" w:hAnsi="Times New Roman" w:cs="Times New Roman"/>
          <w:sz w:val="24"/>
          <w:szCs w:val="24"/>
        </w:rPr>
        <w:t xml:space="preserve">junto da entidade reguladora </w:t>
      </w:r>
      <w:r>
        <w:rPr>
          <w:rFonts w:ascii="Times New Roman" w:hAnsi="Times New Roman" w:cs="Times New Roman"/>
          <w:sz w:val="24"/>
          <w:szCs w:val="24"/>
        </w:rPr>
        <w:t>das TIC.</w:t>
      </w:r>
    </w:p>
    <w:p w14:paraId="2B27EABD" w14:textId="2F740C35" w:rsidR="00F728D2" w:rsidRPr="00A87A5B" w:rsidRDefault="00F728D2" w:rsidP="00A87A5B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O registo </w:t>
      </w:r>
      <w:r>
        <w:rPr>
          <w:rFonts w:ascii="Times New Roman" w:hAnsi="Times New Roman" w:cs="Times New Roman"/>
          <w:sz w:val="24"/>
          <w:szCs w:val="24"/>
        </w:rPr>
        <w:t xml:space="preserve">referido no número 1 é feito mediante um parecer favorável </w:t>
      </w:r>
      <w:r w:rsidRPr="00855295">
        <w:rPr>
          <w:rFonts w:ascii="Times New Roman" w:hAnsi="Times New Roman" w:cs="Times New Roman"/>
          <w:sz w:val="24"/>
          <w:szCs w:val="24"/>
        </w:rPr>
        <w:t>das entidades que tutelam as áreas de actividade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871EF5">
        <w:rPr>
          <w:rFonts w:ascii="Times New Roman" w:hAnsi="Times New Roman" w:cs="Times New Roman"/>
          <w:sz w:val="24"/>
          <w:szCs w:val="24"/>
        </w:rPr>
        <w:t>verificar as condições técnicas e de segurança</w:t>
      </w:r>
      <w:r w:rsidRPr="00855295">
        <w:rPr>
          <w:rFonts w:ascii="Times New Roman" w:hAnsi="Times New Roman" w:cs="Times New Roman"/>
          <w:sz w:val="24"/>
          <w:szCs w:val="24"/>
        </w:rPr>
        <w:t>, nos termos previstos na legislação aplicável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52249" w14:textId="464C89A0" w:rsidR="00F728D2" w:rsidRPr="0087112B" w:rsidRDefault="00F728D2" w:rsidP="00F728D2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 xml:space="preserve"> O registo referido no número 1 para os residentes ou com representação</w:t>
      </w:r>
      <w:r w:rsidR="00A87A5B" w:rsidRPr="0087112B">
        <w:rPr>
          <w:rFonts w:ascii="Times New Roman" w:hAnsi="Times New Roman" w:cs="Times New Roman"/>
          <w:sz w:val="24"/>
          <w:szCs w:val="24"/>
        </w:rPr>
        <w:t xml:space="preserve"> em Moçambique</w:t>
      </w:r>
      <w:r w:rsidRPr="0087112B">
        <w:rPr>
          <w:rFonts w:ascii="Times New Roman" w:hAnsi="Times New Roman" w:cs="Times New Roman"/>
          <w:sz w:val="24"/>
          <w:szCs w:val="24"/>
        </w:rPr>
        <w:t>, é antecedido de uma vistoria</w:t>
      </w:r>
      <w:r w:rsidRPr="0087112B" w:rsidDel="004B3B29">
        <w:rPr>
          <w:rFonts w:ascii="Times New Roman" w:hAnsi="Times New Roman" w:cs="Times New Roman"/>
          <w:sz w:val="24"/>
          <w:szCs w:val="24"/>
        </w:rPr>
        <w:t xml:space="preserve"> </w:t>
      </w:r>
      <w:r w:rsidRPr="0087112B">
        <w:rPr>
          <w:rFonts w:ascii="Times New Roman" w:hAnsi="Times New Roman" w:cs="Times New Roman"/>
          <w:sz w:val="24"/>
          <w:szCs w:val="24"/>
        </w:rPr>
        <w:t>multissectorial e mediante parecer favorável das entidades que tutelam as áreas de actividade em que o meio tecnológico se insere, com vista a verificar as condições técnicas e de segurança, nos termos previstos na legislação aplicável.</w:t>
      </w:r>
    </w:p>
    <w:p w14:paraId="03E12B42" w14:textId="77777777" w:rsidR="00F728D2" w:rsidRDefault="00F728D2" w:rsidP="00F728D2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 xml:space="preserve">O registo referido no número 1 para os não residentes, é antecedido de uma vistoria </w:t>
      </w:r>
      <w:proofErr w:type="gramStart"/>
      <w:r w:rsidRPr="0087112B">
        <w:rPr>
          <w:rFonts w:ascii="Times New Roman" w:hAnsi="Times New Roman" w:cs="Times New Roman"/>
          <w:sz w:val="24"/>
          <w:szCs w:val="24"/>
        </w:rPr>
        <w:t>multissectorial  e</w:t>
      </w:r>
      <w:proofErr w:type="gramEnd"/>
      <w:r w:rsidRPr="0087112B">
        <w:rPr>
          <w:rFonts w:ascii="Times New Roman" w:hAnsi="Times New Roman" w:cs="Times New Roman"/>
          <w:sz w:val="24"/>
          <w:szCs w:val="24"/>
        </w:rPr>
        <w:t xml:space="preserve"> mediante parecer favorável das entidades que tutelam as áreas de actividade e será por meio de correspondência ou outros mecanismos que garantem o cumprimento dos requisitos para o registo e licenciamento dos Provedores Intermediários de Serviços e Operadores de Plataformas Digitais no território nacional</w:t>
      </w:r>
    </w:p>
    <w:p w14:paraId="52761ED8" w14:textId="77777777" w:rsidR="008B6572" w:rsidRDefault="008B6572" w:rsidP="008B65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3F588" w14:textId="77777777" w:rsidR="008B6572" w:rsidRPr="008B6572" w:rsidRDefault="008B6572" w:rsidP="008B65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3DCFA" w14:textId="77777777" w:rsidR="0087112B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8BF4" w14:textId="77777777" w:rsidR="0087112B" w:rsidRPr="0087112B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0FE29" w14:textId="07ABF20E" w:rsidR="0087112B" w:rsidRPr="00855295" w:rsidRDefault="0087112B" w:rsidP="0087112B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3F3CBD">
        <w:rPr>
          <w:rFonts w:ascii="Times New Roman" w:hAnsi="Times New Roman" w:cs="Times New Roman"/>
          <w:sz w:val="24"/>
          <w:szCs w:val="24"/>
        </w:rPr>
        <w:t>23</w:t>
      </w:r>
    </w:p>
    <w:p w14:paraId="176341BD" w14:textId="0951D1DC" w:rsidR="0087112B" w:rsidRPr="00855295" w:rsidRDefault="0087112B" w:rsidP="0087112B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(Pedido de </w:t>
      </w:r>
      <w:r>
        <w:rPr>
          <w:rFonts w:ascii="Times New Roman" w:hAnsi="Times New Roman" w:cs="Times New Roman"/>
          <w:sz w:val="24"/>
          <w:szCs w:val="24"/>
        </w:rPr>
        <w:t>Registo</w:t>
      </w:r>
      <w:r w:rsidRPr="00855295">
        <w:rPr>
          <w:rFonts w:ascii="Times New Roman" w:hAnsi="Times New Roman" w:cs="Times New Roman"/>
          <w:sz w:val="24"/>
          <w:szCs w:val="24"/>
        </w:rPr>
        <w:t>)</w:t>
      </w:r>
    </w:p>
    <w:p w14:paraId="55DDB724" w14:textId="77777777" w:rsidR="0087112B" w:rsidRPr="00C00722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7C4DC" w14:textId="1D7FD494" w:rsidR="0087112B" w:rsidRPr="00814F82" w:rsidRDefault="0087112B" w:rsidP="0087112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pedido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registo</w:t>
      </w:r>
      <w:r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r w:rsidR="003F3CBD">
        <w:rPr>
          <w:rFonts w:ascii="Times New Roman" w:hAnsi="Times New Roman" w:cs="Times New Roman"/>
          <w:color w:val="000000" w:themeColor="text1"/>
          <w:sz w:val="24"/>
          <w:szCs w:val="24"/>
        </w:rPr>
        <w:t>uso de plataforma digitais</w:t>
      </w:r>
      <w:r w:rsidRPr="0081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dirigido ao titular da Entidade Reguladora de Tecnologias de Informação e Comunicação.</w:t>
      </w:r>
    </w:p>
    <w:p w14:paraId="4BD7EB29" w14:textId="77777777" w:rsidR="0087112B" w:rsidRPr="00855295" w:rsidRDefault="0087112B" w:rsidP="0087112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No pedido a submeter á entidade competente</w:t>
      </w:r>
      <w:r>
        <w:rPr>
          <w:rFonts w:ascii="Times New Roman" w:hAnsi="Times New Roman" w:cs="Times New Roman"/>
          <w:sz w:val="24"/>
          <w:szCs w:val="24"/>
        </w:rPr>
        <w:t xml:space="preserve"> para licenciar</w:t>
      </w:r>
      <w:r w:rsidRPr="00855295">
        <w:rPr>
          <w:rFonts w:ascii="Times New Roman" w:hAnsi="Times New Roman" w:cs="Times New Roman"/>
          <w:sz w:val="24"/>
          <w:szCs w:val="24"/>
        </w:rPr>
        <w:t xml:space="preserve"> o </w:t>
      </w:r>
      <w:r w:rsidRPr="00A87A5B">
        <w:rPr>
          <w:rFonts w:ascii="Times New Roman" w:hAnsi="Times New Roman" w:cs="Times New Roman"/>
          <w:color w:val="000000" w:themeColor="text1"/>
          <w:sz w:val="24"/>
          <w:szCs w:val="24"/>
        </w:rPr>
        <w:t>Provedor Intermediário de Serviços Electrónicos</w:t>
      </w:r>
      <w:r w:rsidRPr="00855295">
        <w:rPr>
          <w:rFonts w:ascii="Times New Roman" w:hAnsi="Times New Roman" w:cs="Times New Roman"/>
          <w:sz w:val="24"/>
          <w:szCs w:val="24"/>
        </w:rPr>
        <w:t xml:space="preserve"> deve apresentar a fundamentação que sustente o pedido.</w:t>
      </w:r>
    </w:p>
    <w:p w14:paraId="3565696C" w14:textId="77777777" w:rsidR="0087112B" w:rsidRPr="00855295" w:rsidRDefault="0087112B" w:rsidP="0087112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Em caso de indeferimento do pedido de licenciamento o despacho especificará os fundamentos de facto e de direito da decisão proferida. </w:t>
      </w:r>
    </w:p>
    <w:p w14:paraId="0E8A32CC" w14:textId="77777777" w:rsidR="0087112B" w:rsidRPr="00855295" w:rsidRDefault="0087112B" w:rsidP="0087112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 Os requisitos são aprovados e disponibilizados pela Entidade licenciadora.</w:t>
      </w:r>
    </w:p>
    <w:p w14:paraId="66CB786D" w14:textId="77777777" w:rsidR="0087112B" w:rsidRPr="00855295" w:rsidRDefault="0087112B" w:rsidP="0087112B">
      <w:pPr>
        <w:pStyle w:val="PargrafodaLista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26D7CFE8" w14:textId="3F991894" w:rsidR="0087112B" w:rsidRPr="00855295" w:rsidRDefault="0087112B" w:rsidP="0087112B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3F3CBD">
        <w:rPr>
          <w:rFonts w:ascii="Times New Roman" w:hAnsi="Times New Roman" w:cs="Times New Roman"/>
          <w:sz w:val="24"/>
          <w:szCs w:val="24"/>
        </w:rPr>
        <w:t>24</w:t>
      </w:r>
    </w:p>
    <w:p w14:paraId="404FB6BF" w14:textId="73CC95FD" w:rsidR="0087112B" w:rsidRPr="00855295" w:rsidRDefault="0087112B" w:rsidP="0087112B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(Conteúdo d</w:t>
      </w:r>
      <w:r w:rsidR="003F3CBD">
        <w:rPr>
          <w:rFonts w:ascii="Times New Roman" w:hAnsi="Times New Roman" w:cs="Times New Roman"/>
          <w:sz w:val="24"/>
          <w:szCs w:val="24"/>
        </w:rPr>
        <w:t>o Registo</w:t>
      </w:r>
      <w:r w:rsidRPr="00855295">
        <w:rPr>
          <w:rFonts w:ascii="Times New Roman" w:hAnsi="Times New Roman" w:cs="Times New Roman"/>
          <w:sz w:val="24"/>
          <w:szCs w:val="24"/>
        </w:rPr>
        <w:t>)</w:t>
      </w:r>
    </w:p>
    <w:p w14:paraId="4D229175" w14:textId="4CF3131D" w:rsidR="0087112B" w:rsidRPr="00855295" w:rsidRDefault="003F3CBD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registo</w:t>
      </w:r>
      <w:r w:rsidR="0087112B" w:rsidRPr="00855295">
        <w:rPr>
          <w:rFonts w:ascii="Times New Roman" w:hAnsi="Times New Roman" w:cs="Times New Roman"/>
          <w:sz w:val="24"/>
          <w:szCs w:val="24"/>
        </w:rPr>
        <w:t xml:space="preserve"> consta da</w:t>
      </w:r>
      <w:r w:rsidR="0087112B">
        <w:rPr>
          <w:rFonts w:ascii="Times New Roman" w:hAnsi="Times New Roman" w:cs="Times New Roman"/>
          <w:sz w:val="24"/>
          <w:szCs w:val="24"/>
        </w:rPr>
        <w:t xml:space="preserve"> </w:t>
      </w:r>
      <w:r w:rsidR="0087112B" w:rsidRPr="00855295">
        <w:rPr>
          <w:rFonts w:ascii="Times New Roman" w:hAnsi="Times New Roman" w:cs="Times New Roman"/>
          <w:sz w:val="24"/>
          <w:szCs w:val="24"/>
        </w:rPr>
        <w:t>seguinte informação:</w:t>
      </w:r>
    </w:p>
    <w:p w14:paraId="423307B3" w14:textId="369F6562" w:rsidR="0087112B" w:rsidRPr="00855295" w:rsidRDefault="0087112B" w:rsidP="008711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identificação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5295">
        <w:rPr>
          <w:rFonts w:ascii="Times New Roman" w:hAnsi="Times New Roman" w:cs="Times New Roman"/>
          <w:sz w:val="24"/>
          <w:szCs w:val="24"/>
        </w:rPr>
        <w:t>ntidade</w:t>
      </w:r>
      <w:r w:rsidR="003F3CBD">
        <w:rPr>
          <w:rFonts w:ascii="Times New Roman" w:hAnsi="Times New Roman" w:cs="Times New Roman"/>
          <w:sz w:val="24"/>
          <w:szCs w:val="24"/>
        </w:rPr>
        <w:t xml:space="preserve"> registadora da plataforma digital</w:t>
      </w:r>
      <w:r w:rsidRPr="00855295">
        <w:rPr>
          <w:rFonts w:ascii="Times New Roman" w:hAnsi="Times New Roman" w:cs="Times New Roman"/>
          <w:sz w:val="24"/>
          <w:szCs w:val="24"/>
        </w:rPr>
        <w:t>;</w:t>
      </w:r>
    </w:p>
    <w:p w14:paraId="3ABB41D5" w14:textId="3998D5A0" w:rsidR="0087112B" w:rsidRPr="00855295" w:rsidRDefault="0087112B" w:rsidP="008711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direitos e obrigações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5295">
        <w:rPr>
          <w:rFonts w:ascii="Times New Roman" w:hAnsi="Times New Roman" w:cs="Times New Roman"/>
          <w:sz w:val="24"/>
          <w:szCs w:val="24"/>
        </w:rPr>
        <w:t xml:space="preserve">ntidade </w:t>
      </w:r>
      <w:r w:rsidR="003F3CBD">
        <w:rPr>
          <w:rFonts w:ascii="Times New Roman" w:hAnsi="Times New Roman" w:cs="Times New Roman"/>
          <w:sz w:val="24"/>
          <w:szCs w:val="24"/>
        </w:rPr>
        <w:t>registadora da plataforma digital</w:t>
      </w:r>
      <w:r w:rsidRPr="00855295">
        <w:rPr>
          <w:rFonts w:ascii="Times New Roman" w:hAnsi="Times New Roman" w:cs="Times New Roman"/>
          <w:sz w:val="24"/>
          <w:szCs w:val="24"/>
        </w:rPr>
        <w:t>;</w:t>
      </w:r>
    </w:p>
    <w:p w14:paraId="3CD9601F" w14:textId="77777777" w:rsidR="0087112B" w:rsidRPr="00855295" w:rsidRDefault="0087112B" w:rsidP="008711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termos 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55295">
        <w:rPr>
          <w:rFonts w:ascii="Times New Roman" w:hAnsi="Times New Roman" w:cs="Times New Roman"/>
          <w:sz w:val="24"/>
          <w:szCs w:val="24"/>
        </w:rPr>
        <w:t>ondições para a prestação de serviços;</w:t>
      </w:r>
    </w:p>
    <w:p w14:paraId="7A4953A2" w14:textId="77777777" w:rsidR="0087112B" w:rsidRDefault="0087112B" w:rsidP="008711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data do </w:t>
      </w:r>
      <w:proofErr w:type="gramStart"/>
      <w:r w:rsidRPr="00855295">
        <w:rPr>
          <w:rFonts w:ascii="Times New Roman" w:hAnsi="Times New Roman" w:cs="Times New Roman"/>
          <w:sz w:val="24"/>
          <w:szCs w:val="24"/>
        </w:rPr>
        <w:t>inicio</w:t>
      </w:r>
      <w:proofErr w:type="gramEnd"/>
      <w:r w:rsidRPr="00855295">
        <w:rPr>
          <w:rFonts w:ascii="Times New Roman" w:hAnsi="Times New Roman" w:cs="Times New Roman"/>
          <w:sz w:val="24"/>
          <w:szCs w:val="24"/>
        </w:rPr>
        <w:t xml:space="preserve"> da actividade;</w:t>
      </w:r>
    </w:p>
    <w:p w14:paraId="6A1A6DE7" w14:textId="1272AE28" w:rsidR="0087112B" w:rsidRPr="00855295" w:rsidRDefault="0087112B" w:rsidP="008711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3F3CBD">
        <w:rPr>
          <w:rFonts w:ascii="Times New Roman" w:hAnsi="Times New Roman" w:cs="Times New Roman"/>
          <w:sz w:val="24"/>
          <w:szCs w:val="24"/>
        </w:rPr>
        <w:t>o licença</w:t>
      </w:r>
      <w:proofErr w:type="gramEnd"/>
      <w:r w:rsidR="003F3CBD">
        <w:rPr>
          <w:rFonts w:ascii="Times New Roman" w:hAnsi="Times New Roman" w:cs="Times New Roman"/>
          <w:sz w:val="24"/>
          <w:szCs w:val="24"/>
        </w:rPr>
        <w:t xml:space="preserve"> do registo da plataforma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F72118" w14:textId="7112F89A" w:rsidR="0087112B" w:rsidRPr="00C00722" w:rsidRDefault="0087112B" w:rsidP="008711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tipo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CBD">
        <w:rPr>
          <w:rFonts w:ascii="Times New Roman" w:hAnsi="Times New Roman" w:cs="Times New Roman"/>
          <w:sz w:val="24"/>
          <w:szCs w:val="24"/>
        </w:rPr>
        <w:t>licença do registo da plataforma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BD57F5" w14:textId="77777777" w:rsidR="0087112B" w:rsidRPr="00855295" w:rsidRDefault="0087112B" w:rsidP="008711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entre outros aspectos relevantes a serem determinados no diploma </w:t>
      </w:r>
      <w:proofErr w:type="gramStart"/>
      <w:r w:rsidRPr="00855295">
        <w:rPr>
          <w:rFonts w:ascii="Times New Roman" w:hAnsi="Times New Roman" w:cs="Times New Roman"/>
          <w:sz w:val="24"/>
          <w:szCs w:val="24"/>
        </w:rPr>
        <w:t>especifico</w:t>
      </w:r>
      <w:proofErr w:type="gramEnd"/>
      <w:r w:rsidRPr="00855295">
        <w:rPr>
          <w:rFonts w:ascii="Times New Roman" w:hAnsi="Times New Roman" w:cs="Times New Roman"/>
          <w:sz w:val="24"/>
          <w:szCs w:val="24"/>
        </w:rPr>
        <w:t>, pela Entidade Reguladora.</w:t>
      </w:r>
    </w:p>
    <w:p w14:paraId="53E41B5C" w14:textId="77777777" w:rsidR="0087112B" w:rsidRPr="00855295" w:rsidRDefault="0087112B" w:rsidP="0087112B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FA6B97" w14:textId="0E65F61A" w:rsidR="0087112B" w:rsidRPr="00855295" w:rsidRDefault="0087112B" w:rsidP="0087112B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EF780C">
        <w:rPr>
          <w:rFonts w:ascii="Times New Roman" w:hAnsi="Times New Roman" w:cs="Times New Roman"/>
          <w:sz w:val="24"/>
          <w:szCs w:val="24"/>
        </w:rPr>
        <w:t>25</w:t>
      </w:r>
    </w:p>
    <w:p w14:paraId="51FE7185" w14:textId="19BE0B2B" w:rsidR="0087112B" w:rsidRPr="00855295" w:rsidRDefault="0087112B" w:rsidP="0087112B">
      <w:pPr>
        <w:pStyle w:val="PargrafodaLista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(Validade da licença</w:t>
      </w:r>
      <w:r w:rsidR="003F3CBD">
        <w:rPr>
          <w:rFonts w:ascii="Times New Roman" w:hAnsi="Times New Roman" w:cs="Times New Roman"/>
          <w:sz w:val="24"/>
          <w:szCs w:val="24"/>
        </w:rPr>
        <w:t xml:space="preserve"> do Registo da plataforma digital</w:t>
      </w:r>
      <w:r w:rsidRPr="00855295">
        <w:rPr>
          <w:rFonts w:ascii="Times New Roman" w:hAnsi="Times New Roman" w:cs="Times New Roman"/>
          <w:sz w:val="24"/>
          <w:szCs w:val="24"/>
        </w:rPr>
        <w:t>)</w:t>
      </w:r>
    </w:p>
    <w:p w14:paraId="2955EA49" w14:textId="5F70919C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 licença </w:t>
      </w:r>
      <w:r w:rsidR="003F3CBD">
        <w:rPr>
          <w:rFonts w:ascii="Times New Roman" w:hAnsi="Times New Roman" w:cs="Times New Roman"/>
          <w:sz w:val="24"/>
          <w:szCs w:val="24"/>
        </w:rPr>
        <w:t>do registo da plataforma</w:t>
      </w:r>
      <w:r w:rsidR="003F3CBD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 xml:space="preserve">para a prestação dos serviços de </w:t>
      </w:r>
      <w:r>
        <w:rPr>
          <w:rFonts w:ascii="Times New Roman" w:hAnsi="Times New Roman" w:cs="Times New Roman"/>
          <w:sz w:val="24"/>
          <w:szCs w:val="24"/>
        </w:rPr>
        <w:t>Provedor Intermediário de Serviços Electrónicos e Operador de Plataformas Digitais</w:t>
      </w:r>
      <w:r w:rsidRPr="00855295">
        <w:rPr>
          <w:rFonts w:ascii="Times New Roman" w:hAnsi="Times New Roman" w:cs="Times New Roman"/>
          <w:sz w:val="24"/>
          <w:szCs w:val="24"/>
        </w:rPr>
        <w:t xml:space="preserve"> de 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95">
        <w:rPr>
          <w:rFonts w:ascii="Times New Roman" w:hAnsi="Times New Roman" w:cs="Times New Roman"/>
          <w:sz w:val="24"/>
          <w:szCs w:val="24"/>
        </w:rPr>
        <w:t>têm a validade de cinco anos, podendo ser renovada por iguais e sucessivos períodos.</w:t>
      </w:r>
    </w:p>
    <w:p w14:paraId="6009CCBB" w14:textId="77777777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01672" w14:textId="7782BEA6" w:rsidR="0087112B" w:rsidRPr="00855295" w:rsidRDefault="0087112B" w:rsidP="00871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EF780C">
        <w:rPr>
          <w:rFonts w:ascii="Times New Roman" w:hAnsi="Times New Roman" w:cs="Times New Roman"/>
          <w:sz w:val="24"/>
          <w:szCs w:val="24"/>
        </w:rPr>
        <w:t>26</w:t>
      </w:r>
    </w:p>
    <w:p w14:paraId="6569FE8F" w14:textId="556C923D" w:rsidR="0087112B" w:rsidRPr="00855295" w:rsidRDefault="0087112B" w:rsidP="00871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(Alteração da </w:t>
      </w:r>
      <w:r w:rsidR="003F3CBD">
        <w:rPr>
          <w:rFonts w:ascii="Times New Roman" w:hAnsi="Times New Roman" w:cs="Times New Roman"/>
          <w:sz w:val="24"/>
          <w:szCs w:val="24"/>
        </w:rPr>
        <w:t>licença do registo da plataforma</w:t>
      </w:r>
      <w:r w:rsidR="00EF780C">
        <w:rPr>
          <w:rFonts w:ascii="Times New Roman" w:hAnsi="Times New Roman" w:cs="Times New Roman"/>
          <w:sz w:val="24"/>
          <w:szCs w:val="24"/>
        </w:rPr>
        <w:t xml:space="preserve"> digital</w:t>
      </w:r>
      <w:r w:rsidRPr="00855295">
        <w:rPr>
          <w:rFonts w:ascii="Times New Roman" w:hAnsi="Times New Roman" w:cs="Times New Roman"/>
          <w:sz w:val="24"/>
          <w:szCs w:val="24"/>
        </w:rPr>
        <w:t>)</w:t>
      </w:r>
    </w:p>
    <w:p w14:paraId="2E57AA90" w14:textId="3A998248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lastRenderedPageBreak/>
        <w:t xml:space="preserve">1.  A licença </w:t>
      </w:r>
      <w:r w:rsidR="00EF780C">
        <w:rPr>
          <w:rFonts w:ascii="Times New Roman" w:hAnsi="Times New Roman" w:cs="Times New Roman"/>
          <w:sz w:val="24"/>
          <w:szCs w:val="24"/>
        </w:rPr>
        <w:t>do registo da plataforma</w:t>
      </w:r>
      <w:r w:rsidR="00EF780C" w:rsidRPr="00855295">
        <w:rPr>
          <w:rFonts w:ascii="Times New Roman" w:hAnsi="Times New Roman" w:cs="Times New Roman"/>
          <w:sz w:val="24"/>
          <w:szCs w:val="24"/>
        </w:rPr>
        <w:t xml:space="preserve"> </w:t>
      </w:r>
      <w:r w:rsidR="00EF780C">
        <w:rPr>
          <w:rFonts w:ascii="Times New Roman" w:hAnsi="Times New Roman" w:cs="Times New Roman"/>
          <w:sz w:val="24"/>
          <w:szCs w:val="24"/>
        </w:rPr>
        <w:t xml:space="preserve">digital </w:t>
      </w:r>
      <w:r w:rsidRPr="00855295">
        <w:rPr>
          <w:rFonts w:ascii="Times New Roman" w:hAnsi="Times New Roman" w:cs="Times New Roman"/>
          <w:sz w:val="24"/>
          <w:szCs w:val="24"/>
        </w:rPr>
        <w:t xml:space="preserve">pode ser alterada nos seguintes casos: </w:t>
      </w:r>
    </w:p>
    <w:p w14:paraId="74371E64" w14:textId="77777777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a) por iniciativa da Entidade Reguladora, a todo o tempo, desde que tomados em conta os direitos já constituídos.</w:t>
      </w:r>
    </w:p>
    <w:p w14:paraId="0195D87F" w14:textId="77777777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b) a requerimento do seu titular. </w:t>
      </w:r>
    </w:p>
    <w:p w14:paraId="6C9F1E7B" w14:textId="77777777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2.  para efeitos do disposto na alínea a) do número anterior, a Entidade Reguladora notifica o titular da licença e procede à sua alteração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1442E" w14:textId="77777777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16284" w14:textId="59F7BCC2" w:rsidR="0087112B" w:rsidRPr="00855295" w:rsidRDefault="0087112B" w:rsidP="00871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Artigo </w:t>
      </w:r>
      <w:r w:rsidR="00EF780C">
        <w:rPr>
          <w:rFonts w:ascii="Times New Roman" w:hAnsi="Times New Roman" w:cs="Times New Roman"/>
          <w:sz w:val="24"/>
          <w:szCs w:val="24"/>
        </w:rPr>
        <w:t>27</w:t>
      </w:r>
    </w:p>
    <w:p w14:paraId="1BAD3893" w14:textId="73D7D64D" w:rsidR="0087112B" w:rsidRPr="00855295" w:rsidRDefault="0087112B" w:rsidP="00871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(Transmissão da </w:t>
      </w:r>
      <w:r w:rsidR="00EF780C">
        <w:rPr>
          <w:rFonts w:ascii="Times New Roman" w:hAnsi="Times New Roman" w:cs="Times New Roman"/>
          <w:sz w:val="24"/>
          <w:szCs w:val="24"/>
        </w:rPr>
        <w:t>licença do registo da plataforma</w:t>
      </w:r>
      <w:r w:rsidR="00EF780C">
        <w:rPr>
          <w:rFonts w:ascii="Times New Roman" w:hAnsi="Times New Roman" w:cs="Times New Roman"/>
          <w:sz w:val="24"/>
          <w:szCs w:val="24"/>
        </w:rPr>
        <w:t xml:space="preserve"> digital</w:t>
      </w:r>
      <w:r w:rsidRPr="00855295">
        <w:rPr>
          <w:rFonts w:ascii="Times New Roman" w:hAnsi="Times New Roman" w:cs="Times New Roman"/>
          <w:sz w:val="24"/>
          <w:szCs w:val="24"/>
        </w:rPr>
        <w:t>)</w:t>
      </w:r>
    </w:p>
    <w:p w14:paraId="5F6011FA" w14:textId="1990EFF9" w:rsidR="0087112B" w:rsidRPr="00855295" w:rsidRDefault="0087112B" w:rsidP="0087112B">
      <w:pPr>
        <w:pStyle w:val="PargrafodaList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A </w:t>
      </w:r>
      <w:r w:rsidR="00EF780C">
        <w:rPr>
          <w:rFonts w:ascii="Times New Roman" w:hAnsi="Times New Roman" w:cs="Times New Roman"/>
          <w:sz w:val="24"/>
          <w:szCs w:val="24"/>
        </w:rPr>
        <w:t>licença do registo da plataforma</w:t>
      </w:r>
      <w:r w:rsidR="00EF780C">
        <w:rPr>
          <w:rFonts w:ascii="Times New Roman" w:hAnsi="Times New Roman" w:cs="Times New Roman"/>
          <w:sz w:val="24"/>
          <w:szCs w:val="24"/>
        </w:rPr>
        <w:t xml:space="preserve"> digital</w:t>
      </w:r>
      <w:r w:rsidRPr="00855295">
        <w:rPr>
          <w:rFonts w:ascii="Times New Roman" w:hAnsi="Times New Roman" w:cs="Times New Roman"/>
          <w:sz w:val="24"/>
          <w:szCs w:val="24"/>
        </w:rPr>
        <w:t xml:space="preserve"> objecto do presente Regulamento é transmissível mediante autorização prévia da Entidade Reguladora. </w:t>
      </w:r>
    </w:p>
    <w:p w14:paraId="039E94F7" w14:textId="77777777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2. O indeferimento do pedido de transmissão deve ser devidamente fundamentado, nomeadamente, por razões de interesse público. </w:t>
      </w:r>
    </w:p>
    <w:p w14:paraId="75C585D8" w14:textId="77777777" w:rsidR="0087112B" w:rsidRPr="00855295" w:rsidRDefault="0087112B" w:rsidP="00871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3.  A entidade à qual se pretend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5295">
        <w:rPr>
          <w:rFonts w:ascii="Times New Roman" w:hAnsi="Times New Roman" w:cs="Times New Roman"/>
          <w:sz w:val="24"/>
          <w:szCs w:val="24"/>
        </w:rPr>
        <w:t xml:space="preserve"> transmitir a licença deve, sob pena de indeferimento, estar legalmente habilitada, nos mesmos termos do transmitente e assumir todos os direitos e obrigações inerentes à licença.  </w:t>
      </w:r>
    </w:p>
    <w:p w14:paraId="35AC9F90" w14:textId="77777777" w:rsidR="0087112B" w:rsidRPr="00855295" w:rsidRDefault="0087112B" w:rsidP="0087112B">
      <w:pPr>
        <w:pStyle w:val="NormalWeb"/>
        <w:shd w:val="clear" w:color="auto" w:fill="FFFFFF"/>
        <w:spacing w:after="0" w:line="360" w:lineRule="auto"/>
        <w:ind w:right="240" w:firstLine="708"/>
        <w:jc w:val="both"/>
        <w:textAlignment w:val="top"/>
        <w:rPr>
          <w:b/>
          <w:color w:val="333333"/>
        </w:rPr>
      </w:pPr>
    </w:p>
    <w:p w14:paraId="3A7226F6" w14:textId="06109B09" w:rsidR="0087112B" w:rsidRPr="00855295" w:rsidRDefault="0087112B" w:rsidP="0087112B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>Artigo 2</w:t>
      </w:r>
      <w:r w:rsidR="00EF780C">
        <w:rPr>
          <w:rFonts w:eastAsiaTheme="minorHAnsi"/>
          <w:lang w:eastAsia="en-US"/>
        </w:rPr>
        <w:t>8</w:t>
      </w:r>
    </w:p>
    <w:p w14:paraId="484D886E" w14:textId="32B3F3B6" w:rsidR="0087112B" w:rsidRPr="00855295" w:rsidRDefault="0087112B" w:rsidP="0087112B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 xml:space="preserve">(Renovação da </w:t>
      </w:r>
      <w:r w:rsidR="00EF780C">
        <w:t>licença do registo da plataforma</w:t>
      </w:r>
      <w:r w:rsidR="00EF780C">
        <w:t xml:space="preserve"> digital</w:t>
      </w:r>
      <w:r w:rsidRPr="00855295">
        <w:rPr>
          <w:rFonts w:eastAsiaTheme="minorHAnsi"/>
          <w:lang w:eastAsia="en-US"/>
        </w:rPr>
        <w:t>)</w:t>
      </w:r>
    </w:p>
    <w:p w14:paraId="6177AE5D" w14:textId="18C6CE0C" w:rsidR="0087112B" w:rsidRPr="00855295" w:rsidRDefault="0087112B" w:rsidP="0087112B">
      <w:pPr>
        <w:pStyle w:val="NormalWeb"/>
        <w:numPr>
          <w:ilvl w:val="0"/>
          <w:numId w:val="59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A </w:t>
      </w:r>
      <w:r w:rsidR="00EF780C">
        <w:t>licença do registo da plataforma</w:t>
      </w:r>
      <w:r w:rsidR="00EF780C">
        <w:t xml:space="preserve"> </w:t>
      </w:r>
      <w:proofErr w:type="gramStart"/>
      <w:r w:rsidR="00EF780C">
        <w:t xml:space="preserve">digital </w:t>
      </w:r>
      <w:r w:rsidRPr="00855295">
        <w:t xml:space="preserve"> objecto</w:t>
      </w:r>
      <w:proofErr w:type="gramEnd"/>
      <w:r w:rsidRPr="00855295">
        <w:t xml:space="preserve"> do presente Regulamento pode ser renovada, verificadas as seguintes condições obrigatórias:</w:t>
      </w:r>
    </w:p>
    <w:p w14:paraId="47690DC9" w14:textId="77777777" w:rsidR="0087112B" w:rsidRPr="00855295" w:rsidRDefault="0087112B" w:rsidP="0087112B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cumprimento das obrigações da licença;</w:t>
      </w:r>
    </w:p>
    <w:p w14:paraId="2442B65B" w14:textId="77777777" w:rsidR="0087112B" w:rsidRDefault="0087112B" w:rsidP="0087112B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pagamento de taxas regulatórias</w:t>
      </w:r>
      <w:r>
        <w:t>;</w:t>
      </w:r>
    </w:p>
    <w:p w14:paraId="2E5A8ED6" w14:textId="77777777" w:rsidR="0087112B" w:rsidRDefault="0087112B" w:rsidP="0087112B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ind w:right="240"/>
        <w:jc w:val="both"/>
        <w:textAlignment w:val="top"/>
      </w:pPr>
      <w:r>
        <w:t>Cumprimento das obrigações fiscais, Segurança Social e outras, sempre que aplicável</w:t>
      </w:r>
      <w:r w:rsidRPr="00855295">
        <w:t>.</w:t>
      </w:r>
    </w:p>
    <w:p w14:paraId="6326700C" w14:textId="77777777" w:rsidR="0087112B" w:rsidRPr="00855295" w:rsidRDefault="0087112B" w:rsidP="0087112B">
      <w:pPr>
        <w:pStyle w:val="NormalWeb"/>
        <w:numPr>
          <w:ilvl w:val="0"/>
          <w:numId w:val="59"/>
        </w:numPr>
        <w:shd w:val="clear" w:color="auto" w:fill="FFFFFF"/>
        <w:spacing w:after="0" w:line="360" w:lineRule="auto"/>
        <w:ind w:right="240"/>
        <w:jc w:val="both"/>
        <w:textAlignment w:val="top"/>
      </w:pPr>
      <w:r>
        <w:t xml:space="preserve">O pedido deve ser submetido a </w:t>
      </w:r>
      <w:proofErr w:type="gramStart"/>
      <w:r>
        <w:t>Entidade  Reguladora</w:t>
      </w:r>
      <w:proofErr w:type="gramEnd"/>
      <w:r>
        <w:t xml:space="preserve">  com 90 dias antes do término da licença.</w:t>
      </w:r>
    </w:p>
    <w:p w14:paraId="54A56110" w14:textId="77777777" w:rsidR="0087112B" w:rsidRPr="00855295" w:rsidRDefault="0087112B" w:rsidP="0087112B">
      <w:pPr>
        <w:pStyle w:val="NormalWeb"/>
        <w:shd w:val="clear" w:color="auto" w:fill="FFFFFF"/>
        <w:spacing w:after="0" w:line="360" w:lineRule="auto"/>
        <w:ind w:right="240" w:firstLine="708"/>
        <w:jc w:val="both"/>
        <w:textAlignment w:val="top"/>
        <w:rPr>
          <w:color w:val="333333"/>
        </w:rPr>
      </w:pPr>
    </w:p>
    <w:p w14:paraId="67898172" w14:textId="0025A53D" w:rsidR="0087112B" w:rsidRPr="00855295" w:rsidRDefault="0087112B" w:rsidP="0087112B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 xml:space="preserve">Artigo </w:t>
      </w:r>
      <w:r w:rsidR="00EF780C">
        <w:rPr>
          <w:rFonts w:eastAsiaTheme="minorHAnsi"/>
          <w:lang w:eastAsia="en-US"/>
        </w:rPr>
        <w:t>29</w:t>
      </w:r>
    </w:p>
    <w:p w14:paraId="2137DC11" w14:textId="54C9B99B" w:rsidR="0087112B" w:rsidRPr="00855295" w:rsidRDefault="0087112B" w:rsidP="0087112B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 xml:space="preserve">(Cancelamento da </w:t>
      </w:r>
      <w:r w:rsidR="00EF780C">
        <w:t>licença do registo da plataforma</w:t>
      </w:r>
      <w:r w:rsidR="00EF780C">
        <w:t xml:space="preserve"> digital</w:t>
      </w:r>
      <w:r w:rsidRPr="00855295">
        <w:rPr>
          <w:rFonts w:eastAsiaTheme="minorHAnsi"/>
          <w:lang w:eastAsia="en-US"/>
        </w:rPr>
        <w:t>)</w:t>
      </w:r>
    </w:p>
    <w:p w14:paraId="77022FFF" w14:textId="2D2B7CFC" w:rsidR="0087112B" w:rsidRPr="00855295" w:rsidRDefault="0087112B" w:rsidP="0087112B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proofErr w:type="gramStart"/>
      <w:r w:rsidRPr="00855295">
        <w:t xml:space="preserve">As </w:t>
      </w:r>
      <w:r w:rsidR="00EF780C">
        <w:t>licença</w:t>
      </w:r>
      <w:proofErr w:type="gramEnd"/>
      <w:r w:rsidR="00EF780C">
        <w:t xml:space="preserve"> do registo da plataforma</w:t>
      </w:r>
      <w:r w:rsidR="00EF780C">
        <w:t xml:space="preserve"> digital</w:t>
      </w:r>
      <w:r w:rsidRPr="00855295">
        <w:t xml:space="preserve"> objecto do presente Regulamento podem ser canceladas nos seguintes casos:</w:t>
      </w:r>
    </w:p>
    <w:p w14:paraId="29F82FD7" w14:textId="77777777" w:rsidR="0087112B" w:rsidRPr="00855295" w:rsidRDefault="0087112B" w:rsidP="0087112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  <w:r w:rsidRPr="00855295">
        <w:t xml:space="preserve">a pedido do titular da mesma; </w:t>
      </w:r>
    </w:p>
    <w:p w14:paraId="31501BA8" w14:textId="1C1F7FF6" w:rsidR="0087112B" w:rsidRPr="00C00722" w:rsidRDefault="0087112B" w:rsidP="0087112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  <w:r w:rsidRPr="00855295">
        <w:lastRenderedPageBreak/>
        <w:t xml:space="preserve">por incumprimento das obrigações decorrentes da </w:t>
      </w:r>
      <w:r w:rsidR="00EF780C">
        <w:t>licença do registo da plataforma</w:t>
      </w:r>
      <w:r w:rsidR="00EF780C">
        <w:t xml:space="preserve"> digital</w:t>
      </w:r>
      <w:r>
        <w:t>;</w:t>
      </w:r>
    </w:p>
    <w:p w14:paraId="6941B99F" w14:textId="77777777" w:rsidR="0087112B" w:rsidRPr="001D383A" w:rsidRDefault="0087112B" w:rsidP="0087112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  <w:r>
        <w:t>incumprimento das obrigações fiscais</w:t>
      </w:r>
      <w:r w:rsidRPr="00855295">
        <w:t>.</w:t>
      </w:r>
    </w:p>
    <w:p w14:paraId="2FF3A827" w14:textId="77777777" w:rsidR="00965618" w:rsidRDefault="00965618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b/>
          <w:color w:val="333333"/>
        </w:rPr>
      </w:pPr>
    </w:p>
    <w:p w14:paraId="46C47F2B" w14:textId="77777777" w:rsidR="00965618" w:rsidRPr="00855295" w:rsidRDefault="00965618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b/>
          <w:color w:val="333333"/>
        </w:rPr>
      </w:pPr>
    </w:p>
    <w:p w14:paraId="0A43AD93" w14:textId="412540E2" w:rsidR="00B56104" w:rsidRPr="00855295" w:rsidRDefault="00B93785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b/>
          <w:lang w:eastAsia="en-US"/>
        </w:rPr>
      </w:pPr>
      <w:r w:rsidRPr="00855295">
        <w:rPr>
          <w:rFonts w:eastAsiaTheme="minorHAnsi"/>
          <w:b/>
          <w:lang w:eastAsia="en-US"/>
        </w:rPr>
        <w:t xml:space="preserve">Capítulo </w:t>
      </w:r>
      <w:r w:rsidR="00B56104" w:rsidRPr="00855295">
        <w:rPr>
          <w:rFonts w:eastAsiaTheme="minorHAnsi"/>
          <w:b/>
          <w:lang w:eastAsia="en-US"/>
        </w:rPr>
        <w:t>III</w:t>
      </w:r>
    </w:p>
    <w:p w14:paraId="61669573" w14:textId="23AC61E9" w:rsidR="00B56104" w:rsidRPr="00855295" w:rsidRDefault="00B56104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b/>
          <w:lang w:eastAsia="en-US"/>
        </w:rPr>
      </w:pPr>
      <w:r w:rsidRPr="00855295">
        <w:rPr>
          <w:rFonts w:eastAsiaTheme="minorHAnsi"/>
          <w:b/>
          <w:lang w:eastAsia="en-US"/>
        </w:rPr>
        <w:t>Direitos e obrigações dos provedores</w:t>
      </w:r>
      <w:r w:rsidR="00F211F8" w:rsidRPr="00855295">
        <w:rPr>
          <w:rFonts w:eastAsiaTheme="minorHAnsi"/>
          <w:b/>
          <w:lang w:eastAsia="en-US"/>
        </w:rPr>
        <w:t xml:space="preserve"> e operadores</w:t>
      </w:r>
      <w:r w:rsidR="00124B0F" w:rsidRPr="00855295">
        <w:rPr>
          <w:rFonts w:eastAsiaTheme="minorHAnsi"/>
          <w:b/>
          <w:lang w:eastAsia="en-US"/>
        </w:rPr>
        <w:t xml:space="preserve"> </w:t>
      </w:r>
    </w:p>
    <w:p w14:paraId="45FC617A" w14:textId="77777777" w:rsidR="00BD362D" w:rsidRDefault="00BD362D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</w:p>
    <w:p w14:paraId="37804DB2" w14:textId="57F8D82F" w:rsidR="00B56104" w:rsidRPr="00855295" w:rsidRDefault="00F211F8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 xml:space="preserve">Artigo </w:t>
      </w:r>
      <w:r w:rsidR="00EF780C">
        <w:rPr>
          <w:rFonts w:eastAsiaTheme="minorHAnsi"/>
          <w:lang w:eastAsia="en-US"/>
        </w:rPr>
        <w:t>30</w:t>
      </w:r>
    </w:p>
    <w:p w14:paraId="5031753D" w14:textId="77777777" w:rsidR="00B56104" w:rsidRPr="00855295" w:rsidRDefault="00B56104" w:rsidP="009D5F32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>(Direitos da entidade licenciada)</w:t>
      </w:r>
    </w:p>
    <w:p w14:paraId="146B7B41" w14:textId="77777777" w:rsidR="009C5866" w:rsidRPr="00855295" w:rsidRDefault="009C5866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Constituem direitos da entidade licenciada:</w:t>
      </w:r>
    </w:p>
    <w:p w14:paraId="7A643B23" w14:textId="77777777" w:rsidR="009C5866" w:rsidRPr="00855295" w:rsidRDefault="009C5866" w:rsidP="0089084F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desenvolver a actividade para o qual se encontra licenciada; e</w:t>
      </w:r>
    </w:p>
    <w:p w14:paraId="723D9557" w14:textId="19D2F9AB" w:rsidR="009C5866" w:rsidRPr="00855295" w:rsidRDefault="009C5866" w:rsidP="0089084F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estabelecer, explorar e gerir a rede </w:t>
      </w:r>
      <w:r w:rsidR="00F27E40" w:rsidRPr="00855295">
        <w:t>e os serviço</w:t>
      </w:r>
      <w:r w:rsidR="001C0DE7" w:rsidRPr="00855295">
        <w:t xml:space="preserve">s </w:t>
      </w:r>
      <w:r w:rsidRPr="00855295">
        <w:t>para</w:t>
      </w:r>
      <w:r w:rsidR="00BD362D">
        <w:t xml:space="preserve"> o qual foi atribuída a licença.</w:t>
      </w:r>
    </w:p>
    <w:p w14:paraId="207CC71A" w14:textId="77777777" w:rsidR="00E2259C" w:rsidRDefault="00E2259C" w:rsidP="001878DC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</w:p>
    <w:p w14:paraId="3F970C89" w14:textId="0B3F8FD0" w:rsidR="009C5866" w:rsidRPr="00BD362D" w:rsidRDefault="00B93785" w:rsidP="001878DC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b/>
          <w:lang w:eastAsia="en-US"/>
        </w:rPr>
      </w:pPr>
      <w:r w:rsidRPr="00BD362D">
        <w:rPr>
          <w:rFonts w:eastAsiaTheme="minorHAnsi"/>
          <w:b/>
          <w:lang w:eastAsia="en-US"/>
        </w:rPr>
        <w:t>Secção</w:t>
      </w:r>
      <w:r w:rsidR="000D192F" w:rsidRPr="00BD362D">
        <w:rPr>
          <w:rFonts w:eastAsiaTheme="minorHAnsi"/>
          <w:b/>
          <w:lang w:eastAsia="en-US"/>
        </w:rPr>
        <w:t xml:space="preserve"> I</w:t>
      </w:r>
    </w:p>
    <w:p w14:paraId="20C8CD32" w14:textId="68C822CC" w:rsidR="000D192F" w:rsidRPr="00BD362D" w:rsidRDefault="000D192F" w:rsidP="001878DC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b/>
          <w:lang w:eastAsia="en-US"/>
        </w:rPr>
      </w:pPr>
      <w:r w:rsidRPr="00BD362D">
        <w:rPr>
          <w:rFonts w:eastAsiaTheme="minorHAnsi"/>
          <w:b/>
          <w:lang w:eastAsia="en-US"/>
        </w:rPr>
        <w:t xml:space="preserve">Deveres Gerais </w:t>
      </w:r>
    </w:p>
    <w:p w14:paraId="60EBDF1F" w14:textId="77777777" w:rsidR="00B800F1" w:rsidRPr="00855295" w:rsidRDefault="00B800F1" w:rsidP="001878DC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</w:p>
    <w:p w14:paraId="5274C071" w14:textId="7E55E7A2" w:rsidR="009C5866" w:rsidRPr="00855295" w:rsidRDefault="00F211F8" w:rsidP="001878DC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 xml:space="preserve">Artigo </w:t>
      </w:r>
      <w:r w:rsidR="00EF780C">
        <w:rPr>
          <w:rFonts w:eastAsiaTheme="minorHAnsi"/>
          <w:lang w:eastAsia="en-US"/>
        </w:rPr>
        <w:t>31</w:t>
      </w:r>
    </w:p>
    <w:p w14:paraId="6407A19D" w14:textId="77777777" w:rsidR="009C5866" w:rsidRPr="00855295" w:rsidRDefault="009C5866" w:rsidP="001878DC">
      <w:pPr>
        <w:pStyle w:val="NormalWeb"/>
        <w:shd w:val="clear" w:color="auto" w:fill="FFFFFF"/>
        <w:spacing w:after="0" w:line="360" w:lineRule="auto"/>
        <w:ind w:right="240" w:firstLine="708"/>
        <w:jc w:val="center"/>
        <w:textAlignment w:val="top"/>
        <w:rPr>
          <w:rFonts w:eastAsiaTheme="minorHAnsi"/>
          <w:lang w:eastAsia="en-US"/>
        </w:rPr>
      </w:pPr>
      <w:r w:rsidRPr="00855295">
        <w:rPr>
          <w:rFonts w:eastAsiaTheme="minorHAnsi"/>
          <w:lang w:eastAsia="en-US"/>
        </w:rPr>
        <w:t>(</w:t>
      </w:r>
      <w:r w:rsidR="00160045" w:rsidRPr="00855295">
        <w:rPr>
          <w:rFonts w:eastAsiaTheme="minorHAnsi"/>
          <w:lang w:eastAsia="en-US"/>
        </w:rPr>
        <w:t>Deveres</w:t>
      </w:r>
      <w:r w:rsidRPr="00855295">
        <w:rPr>
          <w:rFonts w:eastAsiaTheme="minorHAnsi"/>
          <w:lang w:eastAsia="en-US"/>
        </w:rPr>
        <w:t xml:space="preserve"> da entidade licenciada)</w:t>
      </w:r>
    </w:p>
    <w:p w14:paraId="13CFF9D3" w14:textId="4D497B75" w:rsidR="009C5866" w:rsidRPr="00855295" w:rsidRDefault="009C5866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Constituem </w:t>
      </w:r>
      <w:r w:rsidR="00EC3397" w:rsidRPr="00855295">
        <w:t>deveres da</w:t>
      </w:r>
      <w:r w:rsidRPr="00855295">
        <w:t xml:space="preserve"> entidade licenciada:</w:t>
      </w:r>
    </w:p>
    <w:p w14:paraId="2CAFDBCF" w14:textId="77777777" w:rsidR="009C5866" w:rsidRPr="00855295" w:rsidRDefault="009C5866" w:rsidP="0089084F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iniciar a respectiva actividade no prazo de três meses a contar da data da emissão da licença, sob pena de multa ou caducidade, salvo motivo de força maior ou caso fortuito e como tal reconhecido pela Entidade Reguladora;</w:t>
      </w:r>
    </w:p>
    <w:p w14:paraId="71906AF7" w14:textId="7AAF0400" w:rsidR="00A030EA" w:rsidRPr="00855295" w:rsidRDefault="009C5866" w:rsidP="0089084F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dispor de um sistema de contabilidade </w:t>
      </w:r>
      <w:r w:rsidR="001C0DE7" w:rsidRPr="00855295">
        <w:t xml:space="preserve">organizada </w:t>
      </w:r>
      <w:r w:rsidRPr="00855295">
        <w:t>que permita a perfeita distinção entre os serviços prestados ao abrigo da licença</w:t>
      </w:r>
      <w:r w:rsidR="007D449A" w:rsidRPr="00855295">
        <w:t xml:space="preserve"> objecto do presente </w:t>
      </w:r>
      <w:r w:rsidR="00EC3397" w:rsidRPr="00855295">
        <w:t>regulamento e</w:t>
      </w:r>
      <w:r w:rsidRPr="00855295">
        <w:t xml:space="preserve"> os demais compreendidos no seu objecto social, para efeitos de dedução da taxa</w:t>
      </w:r>
      <w:r w:rsidR="007D449A" w:rsidRPr="00855295">
        <w:t>.</w:t>
      </w:r>
    </w:p>
    <w:p w14:paraId="4C646C9B" w14:textId="77777777" w:rsidR="00E47E94" w:rsidRPr="00855295" w:rsidRDefault="00E47E94" w:rsidP="0089084F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Informar as autoridades públicas competentes das actividades ilegais detectadas;</w:t>
      </w:r>
    </w:p>
    <w:p w14:paraId="43A75F49" w14:textId="77777777" w:rsidR="00E47E94" w:rsidRPr="00855295" w:rsidRDefault="00E47E94" w:rsidP="0089084F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Apresentar as autoridades competentes, a pedido destas, informação que permita a identificação de receptores de serviços que tenham contratos de armazenagem;</w:t>
      </w:r>
    </w:p>
    <w:p w14:paraId="06FF395B" w14:textId="77777777" w:rsidR="00E47E94" w:rsidRPr="00855295" w:rsidRDefault="00E47E94" w:rsidP="0089084F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Obter e manter dados que permitam a identificação dos provedores de serviços que contribuíram para a criação de conteúdos integrados em serviços por si prestados a terceiros;</w:t>
      </w:r>
    </w:p>
    <w:p w14:paraId="084816A1" w14:textId="77777777" w:rsidR="00E47E94" w:rsidRPr="00855295" w:rsidRDefault="00E47E94" w:rsidP="0089084F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Identificar os utilizadores que transmitem ou armazenem dados com conteúdos ofensivos usado o serviço de comunicação com remetente não identificado;</w:t>
      </w:r>
    </w:p>
    <w:p w14:paraId="5098C54D" w14:textId="5055D739" w:rsidR="00E47E94" w:rsidRPr="00855295" w:rsidRDefault="00E47E94" w:rsidP="0089084F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lastRenderedPageBreak/>
        <w:t>Agir de imediato, sem quaisquer outras formali</w:t>
      </w:r>
      <w:r w:rsidR="00DF6F7E" w:rsidRPr="00855295">
        <w:t>dades, perante denuncia, queixa,</w:t>
      </w:r>
      <w:r w:rsidRPr="00855295">
        <w:t xml:space="preserve"> furto, roubo</w:t>
      </w:r>
      <w:r w:rsidR="000D192F" w:rsidRPr="00855295">
        <w:t xml:space="preserve">, ou desaparecimento de meios electrónicos feitos pelo utilizador com objectivo de recuperar ou impedir o seu uso ilícito. </w:t>
      </w:r>
    </w:p>
    <w:p w14:paraId="0FD5F843" w14:textId="4216DD95" w:rsidR="00A030EA" w:rsidRDefault="00A030EA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023F8402" w14:textId="77777777" w:rsidR="00BD362D" w:rsidRPr="00855295" w:rsidRDefault="00BD362D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42665B28" w14:textId="77777777" w:rsidR="00A328F4" w:rsidRPr="00BD362D" w:rsidRDefault="00A328F4" w:rsidP="00A328F4">
      <w:pPr>
        <w:spacing w:after="19"/>
        <w:ind w:left="264" w:right="3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2D">
        <w:rPr>
          <w:rFonts w:ascii="Times New Roman" w:hAnsi="Times New Roman" w:cs="Times New Roman"/>
          <w:b/>
          <w:sz w:val="24"/>
          <w:szCs w:val="24"/>
        </w:rPr>
        <w:t>Secção II</w:t>
      </w:r>
    </w:p>
    <w:p w14:paraId="56678F7C" w14:textId="72861824" w:rsidR="00A328F4" w:rsidRPr="00BD362D" w:rsidRDefault="00160045" w:rsidP="007855BD">
      <w:pPr>
        <w:spacing w:after="584"/>
        <w:ind w:left="264" w:right="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2D">
        <w:rPr>
          <w:rFonts w:ascii="Times New Roman" w:hAnsi="Times New Roman" w:cs="Times New Roman"/>
          <w:b/>
          <w:sz w:val="24"/>
          <w:szCs w:val="24"/>
        </w:rPr>
        <w:t xml:space="preserve">Deveres </w:t>
      </w:r>
      <w:r w:rsidR="00A328F4" w:rsidRPr="00BD362D">
        <w:rPr>
          <w:rFonts w:ascii="Times New Roman" w:hAnsi="Times New Roman" w:cs="Times New Roman"/>
          <w:b/>
          <w:sz w:val="24"/>
          <w:szCs w:val="24"/>
        </w:rPr>
        <w:t>específic</w:t>
      </w:r>
      <w:r w:rsidRPr="00BD362D">
        <w:rPr>
          <w:rFonts w:ascii="Times New Roman" w:hAnsi="Times New Roman" w:cs="Times New Roman"/>
          <w:b/>
          <w:sz w:val="24"/>
          <w:szCs w:val="24"/>
        </w:rPr>
        <w:t>o</w:t>
      </w:r>
      <w:r w:rsidR="00A328F4" w:rsidRPr="00BD362D">
        <w:rPr>
          <w:rFonts w:ascii="Times New Roman" w:hAnsi="Times New Roman" w:cs="Times New Roman"/>
          <w:b/>
          <w:sz w:val="24"/>
          <w:szCs w:val="24"/>
        </w:rPr>
        <w:t xml:space="preserve">s dos </w:t>
      </w:r>
      <w:r w:rsidR="005A3EFB" w:rsidRPr="00BD362D">
        <w:rPr>
          <w:rFonts w:ascii="Times New Roman" w:hAnsi="Times New Roman" w:cs="Times New Roman"/>
          <w:b/>
          <w:sz w:val="24"/>
          <w:szCs w:val="24"/>
        </w:rPr>
        <w:t>Provedores Intermediários de Serviços Electrónicos e Operadores de Plataformas Digitais</w:t>
      </w:r>
    </w:p>
    <w:p w14:paraId="5DF85F56" w14:textId="7D16BA34" w:rsidR="00A328F4" w:rsidRPr="00855295" w:rsidRDefault="00F211F8" w:rsidP="00A328F4">
      <w:pPr>
        <w:spacing w:after="164" w:line="259" w:lineRule="auto"/>
        <w:ind w:left="1033" w:right="789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eastAsia="Calibri" w:hAnsi="Times New Roman" w:cs="Times New Roman"/>
          <w:sz w:val="24"/>
          <w:szCs w:val="24"/>
        </w:rPr>
        <w:t xml:space="preserve">Artigo </w:t>
      </w:r>
      <w:r w:rsidR="00EF780C">
        <w:rPr>
          <w:rFonts w:ascii="Times New Roman" w:eastAsia="Calibri" w:hAnsi="Times New Roman" w:cs="Times New Roman"/>
          <w:sz w:val="24"/>
          <w:szCs w:val="24"/>
        </w:rPr>
        <w:t>32</w:t>
      </w:r>
    </w:p>
    <w:p w14:paraId="1C6E5789" w14:textId="77777777" w:rsidR="00A328F4" w:rsidRPr="00855295" w:rsidRDefault="00A328F4" w:rsidP="00A328F4">
      <w:pPr>
        <w:spacing w:after="120"/>
        <w:ind w:left="264" w:right="316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(Provedor de acesso)</w:t>
      </w:r>
    </w:p>
    <w:p w14:paraId="5020EED2" w14:textId="77777777" w:rsidR="00A328F4" w:rsidRPr="00855295" w:rsidRDefault="00A328F4" w:rsidP="007855BD">
      <w:pPr>
        <w:spacing w:after="115"/>
        <w:ind w:left="360" w:right="5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São obrigações do provedor de acesso:</w:t>
      </w:r>
    </w:p>
    <w:p w14:paraId="1A76D624" w14:textId="4FA294BD" w:rsidR="00A328F4" w:rsidRPr="00855295" w:rsidRDefault="007855BD" w:rsidP="007855BD">
      <w:pPr>
        <w:numPr>
          <w:ilvl w:val="2"/>
          <w:numId w:val="20"/>
        </w:numPr>
        <w:spacing w:after="106" w:line="265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</w:t>
      </w:r>
      <w:r w:rsidR="00A328F4" w:rsidRPr="00855295">
        <w:rPr>
          <w:rFonts w:ascii="Times New Roman" w:hAnsi="Times New Roman" w:cs="Times New Roman"/>
          <w:sz w:val="24"/>
          <w:szCs w:val="24"/>
        </w:rPr>
        <w:t>tribuir ao utilizador do serviço um endereço IP;</w:t>
      </w:r>
      <w:r w:rsidR="00A328F4"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392D495" wp14:editId="52F2242E">
            <wp:extent cx="3232" cy="6464"/>
            <wp:effectExtent l="0" t="0" r="0" b="0"/>
            <wp:docPr id="20051" name="Picture 20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1" name="Picture 200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F37A" w14:textId="77777777" w:rsidR="00A328F4" w:rsidRPr="00855295" w:rsidRDefault="00A328F4" w:rsidP="0089084F">
      <w:pPr>
        <w:numPr>
          <w:ilvl w:val="2"/>
          <w:numId w:val="20"/>
        </w:numPr>
        <w:spacing w:after="106" w:line="265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registar e armazenar na base de dados o endereço IP;</w:t>
      </w:r>
    </w:p>
    <w:p w14:paraId="51E66556" w14:textId="77777777" w:rsidR="00A328F4" w:rsidRPr="00855295" w:rsidRDefault="00A328F4" w:rsidP="0089084F">
      <w:pPr>
        <w:numPr>
          <w:ilvl w:val="2"/>
          <w:numId w:val="20"/>
        </w:numPr>
        <w:spacing w:after="104" w:line="265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registar e armazenar o endereço MAC associado ao IP da conexão;</w:t>
      </w:r>
    </w:p>
    <w:p w14:paraId="0ECA822A" w14:textId="6B1793FE" w:rsidR="00A328F4" w:rsidRPr="00855295" w:rsidRDefault="00A328F4" w:rsidP="0089084F">
      <w:pPr>
        <w:numPr>
          <w:ilvl w:val="2"/>
          <w:numId w:val="20"/>
        </w:numPr>
        <w:spacing w:after="90" w:line="265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permitir o acesso a informações na Internet, salvo nos casos de ordem judicial</w:t>
      </w:r>
      <w:r w:rsidR="00EB24B4" w:rsidRPr="00855295">
        <w:rPr>
          <w:rFonts w:ascii="Times New Roman" w:hAnsi="Times New Roman" w:cs="Times New Roman"/>
          <w:sz w:val="24"/>
          <w:szCs w:val="24"/>
        </w:rPr>
        <w:t>;</w:t>
      </w:r>
    </w:p>
    <w:p w14:paraId="09F04AA5" w14:textId="77777777" w:rsidR="00A328F4" w:rsidRPr="00855295" w:rsidRDefault="00A328F4" w:rsidP="0089084F">
      <w:pPr>
        <w:numPr>
          <w:ilvl w:val="2"/>
          <w:numId w:val="20"/>
        </w:numPr>
        <w:spacing w:after="104" w:line="265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adoptar tecnologia adequada à actividade e aos fins do serviço prestado;</w:t>
      </w:r>
    </w:p>
    <w:p w14:paraId="626C570F" w14:textId="77777777" w:rsidR="00A328F4" w:rsidRPr="00855295" w:rsidRDefault="00A328F4" w:rsidP="0089084F">
      <w:pPr>
        <w:numPr>
          <w:ilvl w:val="2"/>
          <w:numId w:val="20"/>
        </w:numPr>
        <w:spacing w:after="3" w:line="369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garantir a estabilidade, segurança e funcionalidade da rede por meio de medidas técnicas compatíveis com os padrões internacionais e boas práticas;</w:t>
      </w:r>
    </w:p>
    <w:p w14:paraId="7154C059" w14:textId="77777777" w:rsidR="00A328F4" w:rsidRPr="00855295" w:rsidRDefault="00A328F4" w:rsidP="0089084F">
      <w:pPr>
        <w:numPr>
          <w:ilvl w:val="2"/>
          <w:numId w:val="20"/>
        </w:numPr>
        <w:spacing w:after="3" w:line="349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prevenir situações de falhas de conexão, de velocidade de transmissão inferior, ou queda de qualidade ou velocidade em horários de pico;</w:t>
      </w:r>
    </w:p>
    <w:p w14:paraId="5B6417BB" w14:textId="77777777" w:rsidR="00A328F4" w:rsidRPr="00855295" w:rsidRDefault="00A328F4" w:rsidP="0089084F">
      <w:pPr>
        <w:numPr>
          <w:ilvl w:val="2"/>
          <w:numId w:val="20"/>
        </w:numPr>
        <w:spacing w:after="433" w:line="344" w:lineRule="auto"/>
        <w:ind w:left="1213"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prevenir atribuição de conexão de um dispositivo de nome sem verificar previamente o nome de utilizador e a respectiva senha.</w:t>
      </w:r>
    </w:p>
    <w:p w14:paraId="417DF09A" w14:textId="029BB8A2" w:rsidR="00A328F4" w:rsidRPr="00855295" w:rsidRDefault="00F211F8" w:rsidP="00A328F4">
      <w:pPr>
        <w:spacing w:after="112" w:line="259" w:lineRule="auto"/>
        <w:ind w:left="1033" w:right="997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eastAsia="Calibri" w:hAnsi="Times New Roman" w:cs="Times New Roman"/>
          <w:sz w:val="24"/>
          <w:szCs w:val="24"/>
        </w:rPr>
        <w:t xml:space="preserve">Artigo </w:t>
      </w:r>
      <w:r w:rsidR="00EF780C">
        <w:rPr>
          <w:rFonts w:ascii="Times New Roman" w:eastAsia="Calibri" w:hAnsi="Times New Roman" w:cs="Times New Roman"/>
          <w:sz w:val="24"/>
          <w:szCs w:val="24"/>
        </w:rPr>
        <w:t>33</w:t>
      </w:r>
    </w:p>
    <w:p w14:paraId="17841E63" w14:textId="77777777" w:rsidR="00A328F4" w:rsidRPr="00855295" w:rsidRDefault="00A328F4" w:rsidP="00A328F4">
      <w:pPr>
        <w:spacing w:after="93"/>
        <w:ind w:left="264" w:right="163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(Provedor de hospedagem)</w:t>
      </w:r>
    </w:p>
    <w:p w14:paraId="428E78A8" w14:textId="77777777" w:rsidR="00A328F4" w:rsidRPr="00855295" w:rsidRDefault="00A328F4" w:rsidP="00A328F4">
      <w:pPr>
        <w:spacing w:after="120"/>
        <w:ind w:left="153" w:right="5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São obrigações do provedor de hospedagem:</w:t>
      </w:r>
    </w:p>
    <w:p w14:paraId="6EB7A3D0" w14:textId="77777777" w:rsidR="00A328F4" w:rsidRPr="00855295" w:rsidRDefault="00A328F4" w:rsidP="0089084F">
      <w:pPr>
        <w:numPr>
          <w:ilvl w:val="0"/>
          <w:numId w:val="19"/>
        </w:numPr>
        <w:spacing w:after="3" w:line="366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esclarecer ao utilizador sobre a capacidade de armazenamento e processamento 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1C805023" wp14:editId="018F1647">
            <wp:extent cx="3232" cy="3232"/>
            <wp:effectExtent l="0" t="0" r="0" b="0"/>
            <wp:docPr id="21788" name="Picture 2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8" name="Picture 217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295">
        <w:rPr>
          <w:rFonts w:ascii="Times New Roman" w:hAnsi="Times New Roman" w:cs="Times New Roman"/>
          <w:sz w:val="24"/>
          <w:szCs w:val="24"/>
        </w:rPr>
        <w:t>disponibilizados pelo serviço;</w:t>
      </w:r>
    </w:p>
    <w:p w14:paraId="16145A27" w14:textId="77777777" w:rsidR="00A328F4" w:rsidRPr="00855295" w:rsidRDefault="00A328F4" w:rsidP="0089084F">
      <w:pPr>
        <w:numPr>
          <w:ilvl w:val="0"/>
          <w:numId w:val="19"/>
        </w:numPr>
        <w:spacing w:after="53" w:line="265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criar um site de recuperação de desastres (DR), para garantir a continuidade de serviços;</w:t>
      </w:r>
    </w:p>
    <w:p w14:paraId="25D339C0" w14:textId="77777777" w:rsidR="00A328F4" w:rsidRPr="00855295" w:rsidRDefault="00A328F4" w:rsidP="0089084F">
      <w:pPr>
        <w:numPr>
          <w:ilvl w:val="0"/>
          <w:numId w:val="19"/>
        </w:numPr>
        <w:spacing w:after="31" w:line="339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assegurar o armazenamento de dados e permitir o acesso de utilizadores autorizados, conforme os termos acordados;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695640D0" wp14:editId="2D014D0C">
            <wp:extent cx="3232" cy="3232"/>
            <wp:effectExtent l="0" t="0" r="0" b="0"/>
            <wp:docPr id="21789" name="Picture 2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9" name="Picture 217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3B57" w14:textId="77777777" w:rsidR="00A328F4" w:rsidRPr="00855295" w:rsidRDefault="00A328F4" w:rsidP="0089084F">
      <w:pPr>
        <w:numPr>
          <w:ilvl w:val="0"/>
          <w:numId w:val="19"/>
        </w:numPr>
        <w:spacing w:after="83" w:line="265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lastRenderedPageBreak/>
        <w:t>prevenir os riscos de falhas técnicas nos serviços prestados;</w:t>
      </w:r>
    </w:p>
    <w:p w14:paraId="4E00421C" w14:textId="77777777" w:rsidR="00A328F4" w:rsidRPr="00855295" w:rsidRDefault="00A328F4" w:rsidP="0089084F">
      <w:pPr>
        <w:numPr>
          <w:ilvl w:val="0"/>
          <w:numId w:val="19"/>
        </w:numPr>
        <w:spacing w:after="108" w:line="265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adoptar todas as medidas de segurança que mitiguem os riscos de ataques aos servidores;</w:t>
      </w:r>
    </w:p>
    <w:p w14:paraId="7AF50D47" w14:textId="77777777" w:rsidR="00A328F4" w:rsidRPr="00855295" w:rsidRDefault="00A328F4" w:rsidP="0089084F">
      <w:pPr>
        <w:numPr>
          <w:ilvl w:val="0"/>
          <w:numId w:val="19"/>
        </w:numPr>
        <w:spacing w:after="100" w:line="265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não interferir no conteúdo dos sites ou qualquer outro serviço hospedado;</w:t>
      </w:r>
    </w:p>
    <w:p w14:paraId="260B4638" w14:textId="77777777" w:rsidR="00A328F4" w:rsidRPr="00855295" w:rsidRDefault="00A328F4" w:rsidP="0089084F">
      <w:pPr>
        <w:numPr>
          <w:ilvl w:val="0"/>
          <w:numId w:val="19"/>
        </w:numPr>
        <w:spacing w:after="138" w:line="265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bloquear o acesso ou remover qualquer tipo de informação por ordem judicial;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5F5905D" wp14:editId="58B012CE">
            <wp:extent cx="6463" cy="3232"/>
            <wp:effectExtent l="0" t="0" r="0" b="0"/>
            <wp:docPr id="21790" name="Picture 2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0" name="Picture 217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9BB4" w14:textId="77777777" w:rsidR="00A328F4" w:rsidRPr="00855295" w:rsidRDefault="00A328F4" w:rsidP="0089084F">
      <w:pPr>
        <w:numPr>
          <w:ilvl w:val="0"/>
          <w:numId w:val="19"/>
        </w:numPr>
        <w:spacing w:after="51" w:line="368" w:lineRule="auto"/>
        <w:ind w:right="5" w:hanging="402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 xml:space="preserve">prevenir danos decorrentes de falhas nos equipamentos ou de defeitos no sistema de 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75CE4C90" wp14:editId="065C2774">
            <wp:extent cx="3232" cy="3232"/>
            <wp:effectExtent l="0" t="0" r="0" b="0"/>
            <wp:docPr id="21791" name="Picture 2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1" name="Picture 217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295">
        <w:rPr>
          <w:rFonts w:ascii="Times New Roman" w:hAnsi="Times New Roman" w:cs="Times New Roman"/>
          <w:sz w:val="24"/>
          <w:szCs w:val="24"/>
        </w:rPr>
        <w:t>segurança;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1862396D" wp14:editId="0B41CB7D">
            <wp:extent cx="3232" cy="3232"/>
            <wp:effectExtent l="0" t="0" r="0" b="0"/>
            <wp:docPr id="21792" name="Picture 2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2" name="Picture 217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F534" w14:textId="77777777" w:rsidR="00A328F4" w:rsidRPr="00855295" w:rsidRDefault="00A328F4" w:rsidP="00A328F4">
      <w:pPr>
        <w:ind w:left="611" w:right="5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7628396C" wp14:editId="002FDB3A">
            <wp:extent cx="3232" cy="3232"/>
            <wp:effectExtent l="0" t="0" r="0" b="0"/>
            <wp:docPr id="21793" name="Picture 2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3" name="Picture 217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295">
        <w:rPr>
          <w:rFonts w:ascii="Times New Roman" w:hAnsi="Times New Roman" w:cs="Times New Roman"/>
          <w:sz w:val="24"/>
          <w:szCs w:val="24"/>
        </w:rPr>
        <w:t xml:space="preserve">i) informar </w:t>
      </w:r>
      <w:r w:rsidR="00E01E7E" w:rsidRPr="00855295">
        <w:rPr>
          <w:rFonts w:ascii="Times New Roman" w:hAnsi="Times New Roman" w:cs="Times New Roman"/>
          <w:sz w:val="24"/>
          <w:szCs w:val="24"/>
        </w:rPr>
        <w:t xml:space="preserve">aos </w:t>
      </w:r>
      <w:r w:rsidRPr="00855295">
        <w:rPr>
          <w:rFonts w:ascii="Times New Roman" w:hAnsi="Times New Roman" w:cs="Times New Roman"/>
          <w:sz w:val="24"/>
          <w:szCs w:val="24"/>
        </w:rPr>
        <w:t>utilizadores sobre como lidar com reclamações.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46F9DE44" wp14:editId="7AD0B842">
            <wp:extent cx="3232" cy="3232"/>
            <wp:effectExtent l="0" t="0" r="0" b="0"/>
            <wp:docPr id="21794" name="Picture 2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4" name="Picture 217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70D5" w14:textId="77777777" w:rsidR="00322EA0" w:rsidRPr="00855295" w:rsidRDefault="00322EA0" w:rsidP="00A328F4">
      <w:pPr>
        <w:spacing w:after="142" w:line="259" w:lineRule="auto"/>
        <w:ind w:left="1033" w:right="12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B263E9" w14:textId="14F1CBE4" w:rsidR="00A328F4" w:rsidRPr="00855295" w:rsidRDefault="00F211F8" w:rsidP="00A328F4">
      <w:pPr>
        <w:spacing w:after="142" w:line="259" w:lineRule="auto"/>
        <w:ind w:left="1033" w:right="1262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eastAsia="Calibri" w:hAnsi="Times New Roman" w:cs="Times New Roman"/>
          <w:sz w:val="24"/>
          <w:szCs w:val="24"/>
        </w:rPr>
        <w:t xml:space="preserve">Artigo </w:t>
      </w:r>
      <w:r w:rsidR="00EF780C">
        <w:rPr>
          <w:rFonts w:ascii="Times New Roman" w:eastAsia="Calibri" w:hAnsi="Times New Roman" w:cs="Times New Roman"/>
          <w:sz w:val="24"/>
          <w:szCs w:val="24"/>
        </w:rPr>
        <w:t>34</w:t>
      </w:r>
    </w:p>
    <w:p w14:paraId="6FAFCBE4" w14:textId="77777777" w:rsidR="00A328F4" w:rsidRPr="00855295" w:rsidRDefault="00A328F4" w:rsidP="00A328F4">
      <w:pPr>
        <w:spacing w:after="96"/>
        <w:ind w:left="264" w:right="463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(Provedor de conteúdos)</w:t>
      </w:r>
    </w:p>
    <w:p w14:paraId="462DD98C" w14:textId="77777777" w:rsidR="00A328F4" w:rsidRPr="00855295" w:rsidRDefault="00A328F4" w:rsidP="00A328F4">
      <w:pPr>
        <w:spacing w:after="116"/>
        <w:ind w:left="30" w:right="5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São obrigações do provedor de conteúdos:</w:t>
      </w:r>
    </w:p>
    <w:p w14:paraId="67FFA31A" w14:textId="77777777" w:rsidR="00A328F4" w:rsidRPr="00855295" w:rsidRDefault="00A328F4" w:rsidP="0089084F">
      <w:pPr>
        <w:numPr>
          <w:ilvl w:val="0"/>
          <w:numId w:val="21"/>
        </w:numPr>
        <w:spacing w:after="132" w:line="265" w:lineRule="auto"/>
        <w:ind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respeitar os direitos do autor;</w:t>
      </w:r>
    </w:p>
    <w:p w14:paraId="55211514" w14:textId="77777777" w:rsidR="00A328F4" w:rsidRPr="00855295" w:rsidRDefault="00A328F4" w:rsidP="0089084F">
      <w:pPr>
        <w:numPr>
          <w:ilvl w:val="0"/>
          <w:numId w:val="21"/>
        </w:numPr>
        <w:spacing w:after="54" w:line="353" w:lineRule="auto"/>
        <w:ind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exercer controlo editorial prévio sobre as informações que divulga, escolhendo o teor do que será apresentado aos usuários antes de permitir o acesso ou disponibilizar as informações;</w:t>
      </w:r>
    </w:p>
    <w:p w14:paraId="71328B09" w14:textId="77777777" w:rsidR="00A328F4" w:rsidRPr="00855295" w:rsidRDefault="00A328F4" w:rsidP="0089084F">
      <w:pPr>
        <w:numPr>
          <w:ilvl w:val="0"/>
          <w:numId w:val="21"/>
        </w:numPr>
        <w:spacing w:after="78" w:line="265" w:lineRule="auto"/>
        <w:ind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garantir a actualidade dos conteúdos de interesse público;</w:t>
      </w:r>
    </w:p>
    <w:p w14:paraId="3B0CD241" w14:textId="77777777" w:rsidR="00A328F4" w:rsidRPr="00855295" w:rsidRDefault="00A328F4" w:rsidP="0089084F">
      <w:pPr>
        <w:numPr>
          <w:ilvl w:val="0"/>
          <w:numId w:val="21"/>
        </w:numPr>
        <w:spacing w:after="117" w:line="265" w:lineRule="auto"/>
        <w:ind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bloquear o acesso ou remover os conteúdos por ordem judicial ou administrativa;</w:t>
      </w:r>
    </w:p>
    <w:p w14:paraId="75EAD65C" w14:textId="77777777" w:rsidR="00A328F4" w:rsidRPr="00855295" w:rsidRDefault="00A328F4" w:rsidP="0089084F">
      <w:pPr>
        <w:numPr>
          <w:ilvl w:val="0"/>
          <w:numId w:val="21"/>
        </w:numPr>
        <w:spacing w:after="3" w:line="364" w:lineRule="auto"/>
        <w:ind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0" wp14:anchorId="3439B73C" wp14:editId="25374AFF">
            <wp:simplePos x="0" y="0"/>
            <wp:positionH relativeFrom="page">
              <wp:posOffset>966267</wp:posOffset>
            </wp:positionH>
            <wp:positionV relativeFrom="page">
              <wp:posOffset>1981072</wp:posOffset>
            </wp:positionV>
            <wp:extent cx="12927" cy="9695"/>
            <wp:effectExtent l="0" t="0" r="0" b="0"/>
            <wp:wrapSquare wrapText="bothSides"/>
            <wp:docPr id="23115" name="Picture 2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5" name="Picture 231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295">
        <w:rPr>
          <w:rFonts w:ascii="Times New Roman" w:hAnsi="Times New Roman" w:cs="Times New Roman"/>
          <w:sz w:val="24"/>
          <w:szCs w:val="24"/>
        </w:rPr>
        <w:t>assegurar o exercício do direito de resposta, permitindo a correcção rápida de informações;</w:t>
      </w:r>
    </w:p>
    <w:p w14:paraId="4D2E83F4" w14:textId="77777777" w:rsidR="00A328F4" w:rsidRPr="00855295" w:rsidRDefault="00A328F4" w:rsidP="0089084F">
      <w:pPr>
        <w:numPr>
          <w:ilvl w:val="0"/>
          <w:numId w:val="21"/>
        </w:numPr>
        <w:spacing w:after="97" w:line="265" w:lineRule="auto"/>
        <w:ind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colaborar na identificação dos utilizadores que tenham gerado conteúdos ilícitos;</w:t>
      </w:r>
    </w:p>
    <w:p w14:paraId="0C88FD4A" w14:textId="77777777" w:rsidR="00A328F4" w:rsidRPr="00855295" w:rsidRDefault="00A328F4" w:rsidP="0089084F">
      <w:pPr>
        <w:numPr>
          <w:ilvl w:val="0"/>
          <w:numId w:val="21"/>
        </w:numPr>
        <w:spacing w:after="530" w:line="265" w:lineRule="auto"/>
        <w:ind w:right="5" w:hanging="366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fornecer indicações claras ao público sobre como reclamar ou fazer reclamações.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5544D614" wp14:editId="4CD59502">
            <wp:extent cx="3232" cy="3232"/>
            <wp:effectExtent l="0" t="0" r="0" b="0"/>
            <wp:docPr id="23116" name="Picture 23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6" name="Picture 231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7D38" w14:textId="77777777" w:rsidR="00B800F1" w:rsidRPr="00855295" w:rsidRDefault="00B800F1" w:rsidP="00A328F4">
      <w:pPr>
        <w:spacing w:after="90" w:line="259" w:lineRule="auto"/>
        <w:ind w:left="1033" w:right="10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69A498" w14:textId="293BBE2A" w:rsidR="00A328F4" w:rsidRPr="00855295" w:rsidRDefault="00F211F8" w:rsidP="00A328F4">
      <w:pPr>
        <w:spacing w:after="90" w:line="259" w:lineRule="auto"/>
        <w:ind w:left="1033" w:right="1018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eastAsia="Calibri" w:hAnsi="Times New Roman" w:cs="Times New Roman"/>
          <w:sz w:val="24"/>
          <w:szCs w:val="24"/>
        </w:rPr>
        <w:t xml:space="preserve">Artigo </w:t>
      </w:r>
      <w:r w:rsidR="00EF780C">
        <w:rPr>
          <w:rFonts w:ascii="Times New Roman" w:eastAsia="Calibri" w:hAnsi="Times New Roman" w:cs="Times New Roman"/>
          <w:sz w:val="24"/>
          <w:szCs w:val="24"/>
        </w:rPr>
        <w:t>35</w:t>
      </w:r>
    </w:p>
    <w:p w14:paraId="35DC5B92" w14:textId="77777777" w:rsidR="00A328F4" w:rsidRPr="00855295" w:rsidRDefault="00A328F4" w:rsidP="00A328F4">
      <w:pPr>
        <w:spacing w:after="120"/>
        <w:ind w:left="264" w:right="224"/>
        <w:jc w:val="center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(Provedor de aplicações)</w:t>
      </w:r>
    </w:p>
    <w:p w14:paraId="61B1CFB9" w14:textId="77777777" w:rsidR="00A328F4" w:rsidRPr="00855295" w:rsidRDefault="00A328F4" w:rsidP="00A328F4">
      <w:pPr>
        <w:spacing w:after="92"/>
        <w:ind w:left="153" w:right="5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38C23C1A" wp14:editId="0E888B23">
            <wp:extent cx="3232" cy="3232"/>
            <wp:effectExtent l="0" t="0" r="0" b="0"/>
            <wp:docPr id="23117" name="Picture 23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7" name="Picture 231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295">
        <w:rPr>
          <w:rFonts w:ascii="Times New Roman" w:hAnsi="Times New Roman" w:cs="Times New Roman"/>
          <w:sz w:val="24"/>
          <w:szCs w:val="24"/>
        </w:rPr>
        <w:t>São obrigações do provedor de aplicações:</w:t>
      </w:r>
    </w:p>
    <w:p w14:paraId="7D7AC452" w14:textId="77777777" w:rsidR="00A328F4" w:rsidRPr="00855295" w:rsidRDefault="00A328F4" w:rsidP="0089084F">
      <w:pPr>
        <w:numPr>
          <w:ilvl w:val="1"/>
          <w:numId w:val="18"/>
        </w:numPr>
        <w:spacing w:after="96" w:line="265" w:lineRule="auto"/>
        <w:ind w:right="5" w:hanging="361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bloquear ou remover conteúdos por ordem judicial ou administrativa;</w:t>
      </w:r>
    </w:p>
    <w:p w14:paraId="69CA6F01" w14:textId="77777777" w:rsidR="00A328F4" w:rsidRPr="00855295" w:rsidRDefault="00A328F4" w:rsidP="0089084F">
      <w:pPr>
        <w:numPr>
          <w:ilvl w:val="1"/>
          <w:numId w:val="18"/>
        </w:numPr>
        <w:spacing w:after="70" w:line="265" w:lineRule="auto"/>
        <w:ind w:right="5" w:hanging="361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respeitar a legislação nacional;</w:t>
      </w:r>
    </w:p>
    <w:p w14:paraId="161164E3" w14:textId="77777777" w:rsidR="00A328F4" w:rsidRPr="00855295" w:rsidRDefault="00A328F4" w:rsidP="0089084F">
      <w:pPr>
        <w:numPr>
          <w:ilvl w:val="1"/>
          <w:numId w:val="18"/>
        </w:numPr>
        <w:spacing w:after="3" w:line="337" w:lineRule="auto"/>
        <w:ind w:right="5" w:hanging="361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informar os seus clientes sobre qualquer software de filtragem ou bloqueio instalado em seus servidores, que podem levar à remoção ou inacessibilidade de conteúdo, bem como a natureza da filtragem em uso.</w:t>
      </w:r>
      <w:r w:rsidRPr="0085529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74E8174" wp14:editId="09C8FA6A">
            <wp:extent cx="3232" cy="3232"/>
            <wp:effectExtent l="0" t="0" r="0" b="0"/>
            <wp:docPr id="23118" name="Picture 23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8" name="Picture 231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9B15" w14:textId="77777777" w:rsidR="00090F3F" w:rsidRPr="00855295" w:rsidRDefault="00090F3F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19223638" w14:textId="77777777" w:rsidR="00090F3F" w:rsidRPr="00855295" w:rsidRDefault="00090F3F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3491E2E6" w14:textId="77777777" w:rsidR="00A328F4" w:rsidRPr="00855295" w:rsidRDefault="009A4944" w:rsidP="00637A41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Capitulo IV</w:t>
      </w:r>
    </w:p>
    <w:p w14:paraId="5BBA6B78" w14:textId="15DFC1C6" w:rsidR="009A4944" w:rsidRPr="00855295" w:rsidRDefault="00B93785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Fiscalização</w:t>
      </w:r>
      <w:r w:rsidR="009A4944" w:rsidRPr="00855295">
        <w:rPr>
          <w:b/>
        </w:rPr>
        <w:t xml:space="preserve"> </w:t>
      </w:r>
    </w:p>
    <w:p w14:paraId="19B9B33D" w14:textId="77777777" w:rsidR="009A4944" w:rsidRPr="00855295" w:rsidRDefault="009A494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</w:p>
    <w:p w14:paraId="041DDA12" w14:textId="4667E0A8" w:rsidR="00C021D4" w:rsidRPr="00855295" w:rsidRDefault="00C021D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Art</w:t>
      </w:r>
      <w:r w:rsidR="00817374" w:rsidRPr="00855295">
        <w:t xml:space="preserve">igo </w:t>
      </w:r>
      <w:r w:rsidR="00EF780C">
        <w:t>36</w:t>
      </w:r>
    </w:p>
    <w:p w14:paraId="08438CC7" w14:textId="1079013A" w:rsidR="00C021D4" w:rsidRPr="00855295" w:rsidRDefault="00C021D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</w:t>
      </w:r>
      <w:r w:rsidR="00B93785" w:rsidRPr="00855295">
        <w:t>Competência</w:t>
      </w:r>
      <w:r w:rsidRPr="00855295">
        <w:t xml:space="preserve"> de </w:t>
      </w:r>
      <w:r w:rsidR="00FB4C80" w:rsidRPr="00855295">
        <w:t>fiscalização)</w:t>
      </w:r>
    </w:p>
    <w:p w14:paraId="227C7687" w14:textId="7D69549F" w:rsidR="00FB4C80" w:rsidRPr="00855295" w:rsidRDefault="00FB4C80" w:rsidP="00FB4C80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1. Cabe </w:t>
      </w:r>
      <w:r w:rsidR="00EC3397" w:rsidRPr="00855295">
        <w:t>à entidade responsável</w:t>
      </w:r>
      <w:r w:rsidRPr="00855295">
        <w:t xml:space="preserve"> para o licenciamento proceder a fiscalização das actividades dos </w:t>
      </w:r>
      <w:r w:rsidR="005A3EFB">
        <w:t>Provedores Intermediários de Serviços Electrónicos e Operadores de Plataformas Digitais</w:t>
      </w:r>
      <w:r w:rsidRPr="00855295">
        <w:t>.</w:t>
      </w:r>
    </w:p>
    <w:p w14:paraId="1BDBD06B" w14:textId="3FE8F73B" w:rsidR="00FB4C80" w:rsidRPr="00855295" w:rsidRDefault="00FB4C80" w:rsidP="00FB4C80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2. A entidade responsável para o licenciamento, no exercício desta catividade, pode solicitar a colaboração de autoridades policiais e ou administrativas. </w:t>
      </w:r>
    </w:p>
    <w:p w14:paraId="5AD75543" w14:textId="77777777" w:rsidR="00FB4C80" w:rsidRPr="00855295" w:rsidRDefault="00FB4C80" w:rsidP="00FB4C80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11EED49E" w14:textId="34167317" w:rsidR="00FB4C80" w:rsidRPr="00855295" w:rsidRDefault="00FB4C80" w:rsidP="00637A41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Artigo</w:t>
      </w:r>
      <w:r w:rsidR="00223494" w:rsidRPr="00855295">
        <w:t xml:space="preserve"> </w:t>
      </w:r>
      <w:r w:rsidR="00E2259C">
        <w:t>3</w:t>
      </w:r>
      <w:r w:rsidR="00EF780C">
        <w:t>7</w:t>
      </w:r>
    </w:p>
    <w:p w14:paraId="125F6CBF" w14:textId="728207FF" w:rsidR="00FB4C80" w:rsidRPr="00855295" w:rsidRDefault="00817374" w:rsidP="00FB4C80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</w:t>
      </w:r>
      <w:r w:rsidR="00FB4C80" w:rsidRPr="00855295">
        <w:t>Tipos de fiscalização</w:t>
      </w:r>
      <w:r w:rsidRPr="00855295">
        <w:t>)</w:t>
      </w:r>
    </w:p>
    <w:p w14:paraId="71DB8977" w14:textId="579DF967" w:rsidR="00FB4C80" w:rsidRPr="00855295" w:rsidRDefault="00FB4C80" w:rsidP="00FB4C80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1. A fiscalização das actividades dos </w:t>
      </w:r>
      <w:r w:rsidR="005A3EFB">
        <w:t>Provedores Intermediários de Serviços Electrónicos e Operadores de Plataformas Digitais</w:t>
      </w:r>
      <w:r w:rsidR="00223494" w:rsidRPr="00855295">
        <w:t xml:space="preserve"> </w:t>
      </w:r>
      <w:r w:rsidRPr="00855295">
        <w:t xml:space="preserve">revestem a forma </w:t>
      </w:r>
      <w:r w:rsidR="00EC3397" w:rsidRPr="00855295">
        <w:t>de:</w:t>
      </w:r>
    </w:p>
    <w:p w14:paraId="37C6196B" w14:textId="35FE1CBD" w:rsidR="00FB4C80" w:rsidRPr="00855295" w:rsidRDefault="00BE3620" w:rsidP="009164E3">
      <w:pPr>
        <w:pStyle w:val="NormalWeb"/>
        <w:numPr>
          <w:ilvl w:val="0"/>
          <w:numId w:val="24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Fiscalização</w:t>
      </w:r>
      <w:r w:rsidR="00FB4C80" w:rsidRPr="00855295">
        <w:t xml:space="preserve"> Ordinária </w:t>
      </w:r>
    </w:p>
    <w:p w14:paraId="45C9DF0F" w14:textId="76E72E06" w:rsidR="00FB4C80" w:rsidRPr="00855295" w:rsidRDefault="00FB4C80" w:rsidP="009164E3">
      <w:pPr>
        <w:pStyle w:val="NormalWeb"/>
        <w:numPr>
          <w:ilvl w:val="0"/>
          <w:numId w:val="24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Fiscalizaç</w:t>
      </w:r>
      <w:r w:rsidR="00BE3620" w:rsidRPr="00855295">
        <w:t>ão</w:t>
      </w:r>
      <w:r w:rsidRPr="00855295">
        <w:t xml:space="preserve"> extraordinária </w:t>
      </w:r>
    </w:p>
    <w:p w14:paraId="639552BE" w14:textId="1CD7E27C" w:rsidR="00FB4C80" w:rsidRPr="00855295" w:rsidRDefault="00BC25B4" w:rsidP="00090F3F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2.</w:t>
      </w:r>
      <w:r w:rsidR="00FB4C80" w:rsidRPr="00855295">
        <w:t xml:space="preserve">Sempre que se mostrar necessário, são </w:t>
      </w:r>
      <w:r w:rsidR="00B93785" w:rsidRPr="00855295">
        <w:t>privilegiadas</w:t>
      </w:r>
      <w:r w:rsidR="008D5A2D" w:rsidRPr="00855295">
        <w:t xml:space="preserve"> </w:t>
      </w:r>
      <w:r w:rsidR="00BE3620" w:rsidRPr="00855295">
        <w:t xml:space="preserve">e / ou promovidas </w:t>
      </w:r>
      <w:r w:rsidR="00B93785" w:rsidRPr="00855295">
        <w:t>fiscalizações</w:t>
      </w:r>
      <w:r w:rsidR="00FB4C80" w:rsidRPr="00855295">
        <w:t xml:space="preserve"> </w:t>
      </w:r>
      <w:proofErr w:type="spellStart"/>
      <w:r w:rsidR="00FB4C80" w:rsidRPr="00855295">
        <w:t>multi-sectoriais</w:t>
      </w:r>
      <w:proofErr w:type="spellEnd"/>
      <w:r w:rsidR="00FB4C80" w:rsidRPr="00855295">
        <w:t xml:space="preserve"> ou conjuntas.</w:t>
      </w:r>
    </w:p>
    <w:p w14:paraId="3F18E742" w14:textId="77777777" w:rsidR="00B800F1" w:rsidRPr="00855295" w:rsidRDefault="00B800F1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</w:p>
    <w:p w14:paraId="1A8C6ACF" w14:textId="798E4320" w:rsidR="007D449A" w:rsidRPr="00855295" w:rsidRDefault="007D449A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38</w:t>
      </w:r>
    </w:p>
    <w:p w14:paraId="17EA3EE0" w14:textId="77777777" w:rsidR="007D449A" w:rsidRPr="00855295" w:rsidRDefault="007D449A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</w:t>
      </w:r>
      <w:r w:rsidR="00124B0F" w:rsidRPr="00855295">
        <w:t>Vistoria</w:t>
      </w:r>
      <w:r w:rsidRPr="00855295">
        <w:t>)</w:t>
      </w:r>
    </w:p>
    <w:p w14:paraId="107AC948" w14:textId="5AC5D380" w:rsidR="00124B0F" w:rsidRPr="00855295" w:rsidRDefault="00124B0F" w:rsidP="0089084F">
      <w:pPr>
        <w:pStyle w:val="NormalWeb"/>
        <w:numPr>
          <w:ilvl w:val="0"/>
          <w:numId w:val="7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A instrução dos processos para o licenciamento de actividade</w:t>
      </w:r>
      <w:r w:rsidR="00A75F0F" w:rsidRPr="00855295">
        <w:t xml:space="preserve"> de</w:t>
      </w:r>
      <w:r w:rsidRPr="00855295">
        <w:t xml:space="preserve"> </w:t>
      </w:r>
      <w:r w:rsidR="005A3EFB">
        <w:t>Provedores Intermediários de Serviços Electrónicos e Operadores de Plataformas Digitais</w:t>
      </w:r>
      <w:r w:rsidR="00AD20DE" w:rsidRPr="00855295">
        <w:t xml:space="preserve"> de TIC</w:t>
      </w:r>
      <w:r w:rsidR="008D5A2D" w:rsidRPr="00855295">
        <w:t xml:space="preserve"> </w:t>
      </w:r>
      <w:r w:rsidRPr="00855295">
        <w:t>inclui a realização de vistoria para avaliação da conformidade do pedido com os interesses superiores de segurança</w:t>
      </w:r>
      <w:r w:rsidR="00A75F0F" w:rsidRPr="00855295">
        <w:t>.</w:t>
      </w:r>
      <w:r w:rsidRPr="00855295">
        <w:t xml:space="preserve"> </w:t>
      </w:r>
    </w:p>
    <w:p w14:paraId="51888195" w14:textId="18147019" w:rsidR="00A75F0F" w:rsidRPr="00855295" w:rsidRDefault="00A75F0F" w:rsidP="0089084F">
      <w:pPr>
        <w:pStyle w:val="NormalWeb"/>
        <w:numPr>
          <w:ilvl w:val="0"/>
          <w:numId w:val="7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A entidade licenciadora é responsável pela </w:t>
      </w:r>
      <w:r w:rsidR="00B93785" w:rsidRPr="00855295">
        <w:t>organização</w:t>
      </w:r>
      <w:r w:rsidRPr="00855295">
        <w:t xml:space="preserve"> e </w:t>
      </w:r>
      <w:r w:rsidR="00B93785" w:rsidRPr="00855295">
        <w:t>direcção</w:t>
      </w:r>
      <w:r w:rsidRPr="00855295">
        <w:t xml:space="preserve"> da vistoria, bem como pelas demais diligencias que se mostrem necessárias á avaliação de </w:t>
      </w:r>
      <w:r w:rsidR="00B93785" w:rsidRPr="00855295">
        <w:t>conformidade,</w:t>
      </w:r>
    </w:p>
    <w:p w14:paraId="293FF601" w14:textId="3B79B11B" w:rsidR="00124B0F" w:rsidRPr="00855295" w:rsidRDefault="00124B0F" w:rsidP="0089084F">
      <w:pPr>
        <w:pStyle w:val="NormalWeb"/>
        <w:numPr>
          <w:ilvl w:val="0"/>
          <w:numId w:val="7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A não entrega da documentação solicitada ou entrega de um documento </w:t>
      </w:r>
      <w:r w:rsidR="00706B7D" w:rsidRPr="00855295">
        <w:t>em falta</w:t>
      </w:r>
      <w:r w:rsidRPr="00855295">
        <w:t xml:space="preserve"> ou claramente errado leva à suspensão do processo de licenciamento até que nova vistoria seja marcada pela Entidade</w:t>
      </w:r>
      <w:r w:rsidR="00AD20DE" w:rsidRPr="00855295">
        <w:t xml:space="preserve"> Reguladora</w:t>
      </w:r>
      <w:r w:rsidRPr="00855295">
        <w:t>.</w:t>
      </w:r>
    </w:p>
    <w:p w14:paraId="15CD3BAA" w14:textId="77777777" w:rsidR="00124B0F" w:rsidRPr="00855295" w:rsidRDefault="00124B0F" w:rsidP="0089084F">
      <w:pPr>
        <w:pStyle w:val="NormalWeb"/>
        <w:numPr>
          <w:ilvl w:val="0"/>
          <w:numId w:val="7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Os colaboradores da Entidade Reguladora ficam obrigados a não divulgar as informações e os dados confidenciais de que tenham conhecimento no exercício das suas funções. </w:t>
      </w:r>
    </w:p>
    <w:p w14:paraId="7D769E2E" w14:textId="77777777" w:rsidR="00124B0F" w:rsidRPr="00855295" w:rsidRDefault="00124B0F" w:rsidP="009D5F32">
      <w:pPr>
        <w:pStyle w:val="NormalWeb"/>
        <w:shd w:val="clear" w:color="auto" w:fill="FFFFFF"/>
        <w:spacing w:after="0" w:line="360" w:lineRule="auto"/>
        <w:ind w:left="720" w:right="240"/>
        <w:jc w:val="both"/>
        <w:textAlignment w:val="top"/>
      </w:pPr>
    </w:p>
    <w:p w14:paraId="4A9F381B" w14:textId="56398A4D" w:rsidR="007238A8" w:rsidRPr="00855295" w:rsidRDefault="007238A8" w:rsidP="00223494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Capítulo V</w:t>
      </w:r>
    </w:p>
    <w:p w14:paraId="59384524" w14:textId="0E55310C" w:rsidR="007238A8" w:rsidRPr="00855295" w:rsidRDefault="007238A8" w:rsidP="00223494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Taxas</w:t>
      </w:r>
    </w:p>
    <w:p w14:paraId="75475E84" w14:textId="77777777" w:rsidR="00223494" w:rsidRPr="00855295" w:rsidRDefault="00223494" w:rsidP="00223494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</w:p>
    <w:p w14:paraId="5EC14E0B" w14:textId="0784EC7F" w:rsidR="007238A8" w:rsidRPr="00855295" w:rsidRDefault="007238A8" w:rsidP="00223494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223494" w:rsidRPr="00855295">
        <w:t>3</w:t>
      </w:r>
      <w:r w:rsidR="009F690F">
        <w:t>9</w:t>
      </w:r>
    </w:p>
    <w:p w14:paraId="38DBDF47" w14:textId="77777777" w:rsidR="00A2583D" w:rsidRPr="00855295" w:rsidRDefault="007238A8" w:rsidP="00223494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</w:t>
      </w:r>
      <w:r w:rsidR="00A2583D" w:rsidRPr="00855295">
        <w:t>Pagamento de taxas)</w:t>
      </w:r>
    </w:p>
    <w:p w14:paraId="46A08E1F" w14:textId="2D3AA196" w:rsidR="00A2583D" w:rsidRPr="00855295" w:rsidRDefault="009164E3" w:rsidP="009164E3">
      <w:pPr>
        <w:pStyle w:val="NormalWeb"/>
        <w:numPr>
          <w:ilvl w:val="0"/>
          <w:numId w:val="38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É devido o paga</w:t>
      </w:r>
      <w:r w:rsidR="00A2583D" w:rsidRPr="00855295">
        <w:t>m</w:t>
      </w:r>
      <w:r w:rsidRPr="00855295">
        <w:t>e</w:t>
      </w:r>
      <w:r w:rsidR="00A2583D" w:rsidRPr="00855295">
        <w:t>nto de taxas por todos os actos sujeitos ao licenciamento, nos termos do presente Regulamento.</w:t>
      </w:r>
    </w:p>
    <w:p w14:paraId="77C0FCE6" w14:textId="36DBC365" w:rsidR="00B2549C" w:rsidRPr="00855295" w:rsidRDefault="00CB5DE6" w:rsidP="009164E3">
      <w:pPr>
        <w:pStyle w:val="NormalWeb"/>
        <w:numPr>
          <w:ilvl w:val="0"/>
          <w:numId w:val="38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As taxas mencionadas no número anterior </w:t>
      </w:r>
      <w:r w:rsidR="00B93785" w:rsidRPr="00855295">
        <w:t>são</w:t>
      </w:r>
      <w:r w:rsidR="0092456C" w:rsidRPr="00855295">
        <w:t xml:space="preserve"> aprovadas por diploma conjunto dos </w:t>
      </w:r>
      <w:r w:rsidR="00223494" w:rsidRPr="00855295">
        <w:t>Ministros que superintendem as áreas d</w:t>
      </w:r>
      <w:r w:rsidR="001A1F6B" w:rsidRPr="00855295">
        <w:t xml:space="preserve">e </w:t>
      </w:r>
      <w:r w:rsidR="0092456C" w:rsidRPr="00855295">
        <w:t>Tecnologia</w:t>
      </w:r>
      <w:r w:rsidR="001A1F6B" w:rsidRPr="00855295">
        <w:t xml:space="preserve">s de </w:t>
      </w:r>
      <w:r w:rsidR="00EC3397" w:rsidRPr="00855295">
        <w:t>Informação</w:t>
      </w:r>
      <w:r w:rsidR="001A1F6B" w:rsidRPr="00855295">
        <w:t xml:space="preserve"> e </w:t>
      </w:r>
      <w:r w:rsidR="00EC3397" w:rsidRPr="00855295">
        <w:t>Comunicação</w:t>
      </w:r>
      <w:r w:rsidR="00223494" w:rsidRPr="00855295">
        <w:t xml:space="preserve">, </w:t>
      </w:r>
      <w:r w:rsidR="0092456C" w:rsidRPr="00855295">
        <w:t xml:space="preserve">Economia e </w:t>
      </w:r>
      <w:r w:rsidR="00B93785" w:rsidRPr="00855295">
        <w:t>Finanças</w:t>
      </w:r>
      <w:r w:rsidR="00223494" w:rsidRPr="00855295">
        <w:t>,</w:t>
      </w:r>
      <w:r w:rsidR="0092456C" w:rsidRPr="00855295">
        <w:t xml:space="preserve"> </w:t>
      </w:r>
      <w:r w:rsidR="00B2549C" w:rsidRPr="00855295">
        <w:t>consoante as seguintes categorias</w:t>
      </w:r>
      <w:r w:rsidR="00E46DCD" w:rsidRPr="00855295">
        <w:t>:</w:t>
      </w:r>
    </w:p>
    <w:p w14:paraId="15827A5E" w14:textId="1D653BD9" w:rsidR="008D5A2D" w:rsidRPr="00855295" w:rsidRDefault="008D5A2D" w:rsidP="009164E3">
      <w:pPr>
        <w:pStyle w:val="PargrafodaList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Provedores de Acesso;</w:t>
      </w:r>
    </w:p>
    <w:p w14:paraId="499D1A20" w14:textId="26416443" w:rsidR="008D5A2D" w:rsidRPr="00855295" w:rsidRDefault="008D5A2D" w:rsidP="009164E3">
      <w:pPr>
        <w:pStyle w:val="PargrafodaList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Provedores de Conteúdos;</w:t>
      </w:r>
    </w:p>
    <w:p w14:paraId="2B001D63" w14:textId="06BD81AC" w:rsidR="008D5A2D" w:rsidRPr="00855295" w:rsidRDefault="008D5A2D" w:rsidP="009164E3">
      <w:pPr>
        <w:pStyle w:val="PargrafodaList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Provedores de Aplicativos; e</w:t>
      </w:r>
    </w:p>
    <w:p w14:paraId="4E313EE0" w14:textId="45B080FA" w:rsidR="00717F1F" w:rsidRPr="00855295" w:rsidRDefault="008D5A2D" w:rsidP="009164E3">
      <w:pPr>
        <w:pStyle w:val="PargrafodaList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hAnsi="Times New Roman" w:cs="Times New Roman"/>
          <w:sz w:val="24"/>
          <w:szCs w:val="24"/>
        </w:rPr>
        <w:t>Provedores de Hospedagem.</w:t>
      </w:r>
    </w:p>
    <w:p w14:paraId="5F4F47A5" w14:textId="77777777" w:rsidR="00E46DCD" w:rsidRPr="00855295" w:rsidRDefault="00E46DCD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color w:val="333333"/>
        </w:rPr>
      </w:pPr>
    </w:p>
    <w:p w14:paraId="7F7C6359" w14:textId="530FB262" w:rsidR="00E46DCD" w:rsidRPr="00855295" w:rsidRDefault="0022349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40</w:t>
      </w:r>
    </w:p>
    <w:p w14:paraId="61FC4870" w14:textId="77777777" w:rsidR="00E46DCD" w:rsidRPr="00855295" w:rsidRDefault="00E46DCD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(Destino das taxas)</w:t>
      </w:r>
    </w:p>
    <w:p w14:paraId="2673DB50" w14:textId="77777777" w:rsidR="00E46DCD" w:rsidRPr="00855295" w:rsidRDefault="00E46DCD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Os valores cobrados a título de taxas de licenciamento são repartidos da seguinte forma: </w:t>
      </w:r>
    </w:p>
    <w:p w14:paraId="45B151BF" w14:textId="77777777" w:rsidR="00E46DCD" w:rsidRPr="00855295" w:rsidRDefault="00706B7D" w:rsidP="00223494">
      <w:pPr>
        <w:pStyle w:val="PargrafodaLista"/>
        <w:numPr>
          <w:ilvl w:val="0"/>
          <w:numId w:val="4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2</w:t>
      </w:r>
      <w:r w:rsidR="00E46DCD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0% para o Orçamento de Estado; </w:t>
      </w:r>
    </w:p>
    <w:p w14:paraId="3E99E361" w14:textId="77777777" w:rsidR="00E46DCD" w:rsidRPr="00855295" w:rsidRDefault="00706B7D" w:rsidP="00223494">
      <w:pPr>
        <w:pStyle w:val="PargrafodaLista"/>
        <w:numPr>
          <w:ilvl w:val="0"/>
          <w:numId w:val="4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8</w:t>
      </w:r>
      <w:r w:rsidR="00E46DCD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0% para a</w:t>
      </w:r>
      <w:r w:rsidR="00A57B12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="00A57B12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entidade </w:t>
      </w:r>
      <w:r w:rsidR="00E46DCD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licenciadora</w:t>
      </w:r>
      <w:proofErr w:type="gramEnd"/>
      <w:r w:rsidR="00E46DCD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47862307" w14:textId="77777777" w:rsidR="00706B7D" w:rsidRPr="00855295" w:rsidRDefault="00706B7D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color w:val="333333"/>
        </w:rPr>
      </w:pPr>
    </w:p>
    <w:p w14:paraId="7FFAA206" w14:textId="5B4A7BFA" w:rsidR="00363E85" w:rsidRPr="00855295" w:rsidRDefault="00363E85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41</w:t>
      </w:r>
    </w:p>
    <w:p w14:paraId="4D26C241" w14:textId="77777777" w:rsidR="00363E85" w:rsidRPr="00855295" w:rsidRDefault="00363E85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(Pagamento da taxa de licenciamento)</w:t>
      </w:r>
    </w:p>
    <w:p w14:paraId="62F71E0A" w14:textId="77777777" w:rsidR="00363E85" w:rsidRPr="00855295" w:rsidRDefault="00A62DA3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A taxa de licenciamento é paga no acto da atribuição da licença e numa única prestação, a título não devolutivo.</w:t>
      </w:r>
    </w:p>
    <w:p w14:paraId="6BA40842" w14:textId="77777777" w:rsidR="00090F3F" w:rsidRPr="00855295" w:rsidRDefault="00090F3F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color w:val="333333"/>
        </w:rPr>
      </w:pPr>
    </w:p>
    <w:p w14:paraId="4753D4EE" w14:textId="2EF5ACE4" w:rsidR="00A62DA3" w:rsidRPr="00855295" w:rsidRDefault="00A62DA3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42</w:t>
      </w:r>
    </w:p>
    <w:p w14:paraId="761C9064" w14:textId="77777777" w:rsidR="00A62DA3" w:rsidRPr="00855295" w:rsidRDefault="00A62DA3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(Prazo do pagamento da taxa anual)</w:t>
      </w:r>
    </w:p>
    <w:p w14:paraId="1F3E98D5" w14:textId="0CBAA8FC" w:rsidR="00A95532" w:rsidRPr="00855295" w:rsidRDefault="00A95532" w:rsidP="00A95532">
      <w:pPr>
        <w:pStyle w:val="NormalWeb"/>
        <w:numPr>
          <w:ilvl w:val="0"/>
          <w:numId w:val="49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A taxa de anual das plataformas digitais é a devida anualmente pelos operadores de plataformas digitais que oferecem serviços ao público moçambicano, detentores de poder de controle de acesso essencial.</w:t>
      </w:r>
    </w:p>
    <w:p w14:paraId="78EE271C" w14:textId="61911FAC" w:rsidR="004A0ECB" w:rsidRPr="00855295" w:rsidRDefault="004A0ECB" w:rsidP="001878DC">
      <w:pPr>
        <w:pStyle w:val="NormalWeb"/>
        <w:numPr>
          <w:ilvl w:val="0"/>
          <w:numId w:val="49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lastRenderedPageBreak/>
        <w:t xml:space="preserve">A taxa de anual das plataformas digitais será paga, anualmente, até o dia 31 de </w:t>
      </w:r>
      <w:r w:rsidR="00EC3397" w:rsidRPr="00855295">
        <w:t>Março</w:t>
      </w:r>
      <w:r w:rsidRPr="00855295">
        <w:t xml:space="preserve">, e seus valores serão o correspondente a </w:t>
      </w:r>
      <w:r w:rsidR="00C2059B" w:rsidRPr="00855295">
        <w:t>5</w:t>
      </w:r>
      <w:r w:rsidRPr="00855295">
        <w:t xml:space="preserve">% (dois por cento) da receita operacional bruta auferida pelos operadores de plataformas digitais que oferecem serviço ao público </w:t>
      </w:r>
      <w:r w:rsidR="00DA4DB1">
        <w:t>Moçambicano</w:t>
      </w:r>
      <w:r w:rsidRPr="00855295">
        <w:t>, detentores de poder de controle de acesso essencial.</w:t>
      </w:r>
    </w:p>
    <w:p w14:paraId="16D89D4E" w14:textId="4246D6A4" w:rsidR="004A0ECB" w:rsidRPr="00855295" w:rsidRDefault="004A0ECB" w:rsidP="001878DC">
      <w:pPr>
        <w:pStyle w:val="NormalWeb"/>
        <w:numPr>
          <w:ilvl w:val="0"/>
          <w:numId w:val="49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O não pagamento da taxa anual das plataformas digitais, até a data estabelecida neste artigo, importará em mora </w:t>
      </w:r>
      <w:r w:rsidR="00EC3397" w:rsidRPr="00855295">
        <w:t>da</w:t>
      </w:r>
      <w:r w:rsidRPr="00855295">
        <w:t xml:space="preserve"> entidade faltosa, que ficará sujeita ao pagamento de juros de 1% (um por cento) calculado sobre o montante da dívida por mês </w:t>
      </w:r>
      <w:r w:rsidR="00EC3397" w:rsidRPr="00855295">
        <w:t>do atraso</w:t>
      </w:r>
      <w:r w:rsidRPr="00855295">
        <w:t>.</w:t>
      </w:r>
    </w:p>
    <w:p w14:paraId="46E6A2BE" w14:textId="77777777" w:rsidR="00A62DA3" w:rsidRPr="00855295" w:rsidRDefault="00A62DA3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</w:p>
    <w:p w14:paraId="18FE4032" w14:textId="787B9266" w:rsidR="00A62DA3" w:rsidRPr="00855295" w:rsidRDefault="00A62DA3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Capítulo V</w:t>
      </w:r>
      <w:r w:rsidR="009F690F">
        <w:rPr>
          <w:b/>
        </w:rPr>
        <w:t>I</w:t>
      </w:r>
    </w:p>
    <w:p w14:paraId="6CF18A97" w14:textId="7DB1A5BF" w:rsidR="00A62DA3" w:rsidRPr="00855295" w:rsidRDefault="00797512" w:rsidP="005D62B7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P</w:t>
      </w:r>
      <w:r w:rsidR="00973CD0" w:rsidRPr="00855295">
        <w:rPr>
          <w:b/>
        </w:rPr>
        <w:t>enalidades</w:t>
      </w:r>
    </w:p>
    <w:p w14:paraId="23308234" w14:textId="77777777" w:rsidR="00B800F1" w:rsidRPr="00855295" w:rsidRDefault="00B800F1" w:rsidP="005D62B7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</w:p>
    <w:p w14:paraId="095EA730" w14:textId="2F0F80F8" w:rsidR="00A62DA3" w:rsidRPr="00855295" w:rsidRDefault="0022349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43</w:t>
      </w:r>
    </w:p>
    <w:p w14:paraId="2A29A15B" w14:textId="252974F3" w:rsidR="00973CD0" w:rsidRPr="00855295" w:rsidRDefault="0022349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highlight w:val="yellow"/>
        </w:rPr>
      </w:pPr>
      <w:r w:rsidRPr="00855295">
        <w:t xml:space="preserve"> </w:t>
      </w:r>
      <w:r w:rsidR="00973CD0" w:rsidRPr="00855295">
        <w:t>(Penalidades)</w:t>
      </w:r>
    </w:p>
    <w:p w14:paraId="1A1FF1E2" w14:textId="1406E54D" w:rsidR="00973CD0" w:rsidRPr="00855295" w:rsidRDefault="00973CD0" w:rsidP="0089084F">
      <w:pPr>
        <w:pStyle w:val="NormalWeb"/>
        <w:numPr>
          <w:ilvl w:val="0"/>
          <w:numId w:val="13"/>
        </w:numPr>
        <w:shd w:val="clear" w:color="auto" w:fill="FFFFFF"/>
        <w:spacing w:after="0" w:line="360" w:lineRule="auto"/>
        <w:ind w:left="270" w:right="240" w:hanging="270"/>
        <w:jc w:val="both"/>
        <w:textAlignment w:val="top"/>
      </w:pPr>
      <w:r w:rsidRPr="00855295">
        <w:t xml:space="preserve">Sem prejuízo de outras medidas previstas em </w:t>
      </w:r>
      <w:r w:rsidR="00EC3397" w:rsidRPr="00855295">
        <w:t>demais legislações</w:t>
      </w:r>
      <w:r w:rsidRPr="00855295">
        <w:t xml:space="preserve">, a violação às disposições do presente Regulamento é punível com aplicação das seguintes medidas: </w:t>
      </w:r>
    </w:p>
    <w:p w14:paraId="568F2C10" w14:textId="77777777" w:rsidR="00973CD0" w:rsidRPr="00855295" w:rsidRDefault="00973CD0" w:rsidP="0089084F">
      <w:pPr>
        <w:pStyle w:val="PargrafodaLista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Advertência registada; </w:t>
      </w:r>
    </w:p>
    <w:p w14:paraId="4D9A4E29" w14:textId="77777777" w:rsidR="00973CD0" w:rsidRPr="00855295" w:rsidRDefault="00973CD0" w:rsidP="0089084F">
      <w:pPr>
        <w:pStyle w:val="PargrafodaLista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Multa; </w:t>
      </w:r>
    </w:p>
    <w:p w14:paraId="33B54766" w14:textId="77777777" w:rsidR="00973CD0" w:rsidRPr="00855295" w:rsidRDefault="00973CD0" w:rsidP="0089084F">
      <w:pPr>
        <w:pStyle w:val="PargrafodaLista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Suspensão do exercício da actividade; </w:t>
      </w:r>
    </w:p>
    <w:p w14:paraId="4C80D8FD" w14:textId="77777777" w:rsidR="00973CD0" w:rsidRPr="00855295" w:rsidRDefault="00973CD0" w:rsidP="0089084F">
      <w:pPr>
        <w:pStyle w:val="PargrafodaLista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Cancelamento do registo </w:t>
      </w:r>
      <w:r w:rsidR="002615C0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ou licença de Prestador Intermediários de Serviço de TIC.</w:t>
      </w:r>
    </w:p>
    <w:p w14:paraId="5ECEFF2E" w14:textId="5A24CBF4" w:rsidR="00973CD0" w:rsidRPr="00855295" w:rsidRDefault="00973CD0" w:rsidP="0089084F">
      <w:pPr>
        <w:pStyle w:val="NormalWeb"/>
        <w:numPr>
          <w:ilvl w:val="0"/>
          <w:numId w:val="13"/>
        </w:numPr>
        <w:shd w:val="clear" w:color="auto" w:fill="FFFFFF"/>
        <w:spacing w:after="0" w:line="360" w:lineRule="auto"/>
        <w:ind w:left="270" w:right="240" w:hanging="270"/>
        <w:jc w:val="both"/>
        <w:textAlignment w:val="top"/>
      </w:pPr>
      <w:r w:rsidRPr="00855295">
        <w:t>O disposto no número anterior não prejudica a apreensão de bens relacionados com a infracção que estejam na posse do infractor ou do seu representante e que revertem a favor do Estado nos casos de exercício de actividade ilegal ou em que haja perigo iminen</w:t>
      </w:r>
      <w:r w:rsidR="00E034D7" w:rsidRPr="00855295">
        <w:t>te para o interesse e segurança pública</w:t>
      </w:r>
      <w:r w:rsidRPr="00855295">
        <w:t>.</w:t>
      </w:r>
    </w:p>
    <w:p w14:paraId="46206080" w14:textId="77777777" w:rsidR="00973CD0" w:rsidRPr="00855295" w:rsidRDefault="00973CD0" w:rsidP="009D5F32">
      <w:pPr>
        <w:pStyle w:val="NormalWeb"/>
        <w:shd w:val="clear" w:color="auto" w:fill="FFFFFF"/>
        <w:spacing w:after="0" w:line="360" w:lineRule="auto"/>
        <w:ind w:left="720" w:right="240"/>
        <w:jc w:val="both"/>
        <w:textAlignment w:val="top"/>
        <w:rPr>
          <w:color w:val="FF0000"/>
        </w:rPr>
      </w:pPr>
    </w:p>
    <w:p w14:paraId="02A784EF" w14:textId="1B672481" w:rsidR="00A57B12" w:rsidRPr="00855295" w:rsidRDefault="00A57B12" w:rsidP="00223494">
      <w:pPr>
        <w:pStyle w:val="NormalWeb"/>
        <w:shd w:val="clear" w:color="auto" w:fill="FFFFFF"/>
        <w:spacing w:after="0" w:line="360" w:lineRule="auto"/>
        <w:ind w:left="720" w:right="240"/>
        <w:jc w:val="center"/>
        <w:textAlignment w:val="top"/>
      </w:pPr>
      <w:r w:rsidRPr="00855295">
        <w:t xml:space="preserve">Artigo </w:t>
      </w:r>
      <w:r w:rsidR="009F690F">
        <w:t>44</w:t>
      </w:r>
    </w:p>
    <w:p w14:paraId="6E6D4695" w14:textId="77777777" w:rsidR="00A57B12" w:rsidRPr="00855295" w:rsidRDefault="00A57B12" w:rsidP="00223494">
      <w:pPr>
        <w:pStyle w:val="NormalWeb"/>
        <w:shd w:val="clear" w:color="auto" w:fill="FFFFFF"/>
        <w:spacing w:after="0" w:line="360" w:lineRule="auto"/>
        <w:ind w:left="720" w:right="240"/>
        <w:jc w:val="center"/>
        <w:textAlignment w:val="top"/>
      </w:pPr>
      <w:r w:rsidRPr="00855295">
        <w:t>(Destino das multas)</w:t>
      </w:r>
    </w:p>
    <w:p w14:paraId="7139B84A" w14:textId="2A8D076B" w:rsidR="00A57B12" w:rsidRPr="00855295" w:rsidRDefault="00EC3397" w:rsidP="00A57B12">
      <w:pPr>
        <w:pStyle w:val="NormalWeb"/>
        <w:shd w:val="clear" w:color="auto" w:fill="FFFFFF"/>
        <w:spacing w:after="0" w:line="360" w:lineRule="auto"/>
        <w:ind w:left="720" w:right="240"/>
        <w:jc w:val="both"/>
        <w:textAlignment w:val="top"/>
      </w:pPr>
      <w:r w:rsidRPr="00855295">
        <w:t>Os valores resultantes de multas têm</w:t>
      </w:r>
      <w:r w:rsidR="00A57B12" w:rsidRPr="00855295">
        <w:t xml:space="preserve"> o seguinte destino:</w:t>
      </w:r>
    </w:p>
    <w:p w14:paraId="4E5FD9F4" w14:textId="77777777" w:rsidR="00A57B12" w:rsidRPr="00855295" w:rsidRDefault="00A57B12" w:rsidP="009164E3">
      <w:pPr>
        <w:pStyle w:val="NormalWeb"/>
        <w:numPr>
          <w:ilvl w:val="0"/>
          <w:numId w:val="2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20% para o Orçamento do Estado;</w:t>
      </w:r>
    </w:p>
    <w:p w14:paraId="4E395535" w14:textId="77777777" w:rsidR="00A57B12" w:rsidRPr="00855295" w:rsidRDefault="00A57B12" w:rsidP="009164E3">
      <w:pPr>
        <w:pStyle w:val="NormalWeb"/>
        <w:numPr>
          <w:ilvl w:val="0"/>
          <w:numId w:val="26"/>
        </w:numPr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80% para a entidade licenciadora.</w:t>
      </w:r>
    </w:p>
    <w:p w14:paraId="7D9ACA26" w14:textId="77777777" w:rsidR="00A57B12" w:rsidRPr="00855295" w:rsidRDefault="00A57B12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color w:val="333333"/>
        </w:rPr>
      </w:pPr>
    </w:p>
    <w:p w14:paraId="3649FD9B" w14:textId="0BAB7601" w:rsidR="00DB31D6" w:rsidRPr="00855295" w:rsidRDefault="0022349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45</w:t>
      </w:r>
    </w:p>
    <w:p w14:paraId="4F92E911" w14:textId="77777777" w:rsidR="00DB31D6" w:rsidRPr="00855295" w:rsidRDefault="00DB31D6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(Reincidência) </w:t>
      </w:r>
    </w:p>
    <w:p w14:paraId="52040F23" w14:textId="77777777" w:rsidR="00DB31D6" w:rsidRPr="00855295" w:rsidRDefault="00DB31D6" w:rsidP="0089084F">
      <w:pPr>
        <w:pStyle w:val="PargrafodaLista"/>
        <w:numPr>
          <w:ilvl w:val="0"/>
          <w:numId w:val="15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reincidência é punível, elevando-se ao triplo os valores fixados para as multas. </w:t>
      </w:r>
    </w:p>
    <w:p w14:paraId="00C58304" w14:textId="77777777" w:rsidR="00DB31D6" w:rsidRPr="00855295" w:rsidRDefault="00DB31D6" w:rsidP="0089084F">
      <w:pPr>
        <w:pStyle w:val="PargrafodaLista"/>
        <w:numPr>
          <w:ilvl w:val="0"/>
          <w:numId w:val="15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Há lugar a reincidência quando o agente a quem tiver sido aplicado uma qualquer sanção prevista neste Regulamento cometer a mesma infracção antes de decorridos seis meses a contar da data da fixação definitiva da sanção anterior. </w:t>
      </w:r>
    </w:p>
    <w:p w14:paraId="343FE701" w14:textId="77777777" w:rsidR="00DB31D6" w:rsidRPr="00855295" w:rsidRDefault="00DB31D6" w:rsidP="009D5F32">
      <w:pPr>
        <w:pStyle w:val="PargrafodaList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8DCDD6" w14:textId="14FAA831" w:rsidR="00DB31D6" w:rsidRPr="00855295" w:rsidRDefault="00223494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46</w:t>
      </w:r>
    </w:p>
    <w:p w14:paraId="651E39C2" w14:textId="77777777" w:rsidR="00DB31D6" w:rsidRPr="00855295" w:rsidRDefault="00DB31D6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(Pagamento das multas) </w:t>
      </w:r>
    </w:p>
    <w:p w14:paraId="539AB3B6" w14:textId="26E82065" w:rsidR="00DB31D6" w:rsidRPr="00855295" w:rsidRDefault="00DB31D6" w:rsidP="0089084F">
      <w:pPr>
        <w:pStyle w:val="PargrafodaLista"/>
        <w:numPr>
          <w:ilvl w:val="0"/>
          <w:numId w:val="16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Compete a Entidade </w:t>
      </w:r>
      <w:r w:rsidR="00EC3397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licenciadora aplicar</w:t>
      </w: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cobrar a multa prevista no presente Regulamento mediante notificação ao infractor.</w:t>
      </w:r>
    </w:p>
    <w:p w14:paraId="70ED2262" w14:textId="77777777" w:rsidR="00DB31D6" w:rsidRPr="00855295" w:rsidRDefault="00DB31D6" w:rsidP="0089084F">
      <w:pPr>
        <w:pStyle w:val="PargrafodaLista"/>
        <w:numPr>
          <w:ilvl w:val="0"/>
          <w:numId w:val="16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prazo para o pagamento voluntário das multas é de quinze dias de calendário, a contar da data da notificação. </w:t>
      </w:r>
    </w:p>
    <w:p w14:paraId="544CFE90" w14:textId="50AF62FE" w:rsidR="00DB31D6" w:rsidRPr="00855295" w:rsidRDefault="00DB31D6" w:rsidP="0089084F">
      <w:pPr>
        <w:pStyle w:val="PargrafodaLista"/>
        <w:numPr>
          <w:ilvl w:val="0"/>
          <w:numId w:val="16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pagamento é efectuado por meio de guia a depositar na direcção da área fiscal onde se situar o estabelecimento ou onde se exerça a actividade. </w:t>
      </w:r>
    </w:p>
    <w:p w14:paraId="67B0C819" w14:textId="69C6199C" w:rsidR="00124884" w:rsidRPr="00855295" w:rsidRDefault="00124884" w:rsidP="0089084F">
      <w:pPr>
        <w:pStyle w:val="PargrafodaLista"/>
        <w:numPr>
          <w:ilvl w:val="0"/>
          <w:numId w:val="16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infractor tem dez dias úteis contados a partir da data da </w:t>
      </w:r>
      <w:r w:rsidR="00B93785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recepção</w:t>
      </w: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notificação, querendo, exercer o seu direito de defesa.</w:t>
      </w:r>
    </w:p>
    <w:p w14:paraId="03F950BC" w14:textId="40280251" w:rsidR="00FE6BC3" w:rsidRPr="00855295" w:rsidRDefault="00FE6BC3" w:rsidP="0089084F">
      <w:pPr>
        <w:pStyle w:val="PargrafodaLista"/>
        <w:numPr>
          <w:ilvl w:val="0"/>
          <w:numId w:val="16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responsável da Entidade </w:t>
      </w:r>
      <w:r w:rsidR="00EC3397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licenciadora deve</w:t>
      </w: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tomar </w:t>
      </w:r>
      <w:r w:rsidR="00EC3397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decisão, no</w:t>
      </w: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prazo de dez dias úteis, contados a partir da data da recepção da defesa do infractor.</w:t>
      </w:r>
    </w:p>
    <w:p w14:paraId="0E9AF41F" w14:textId="77777777" w:rsidR="00124884" w:rsidRPr="00855295" w:rsidRDefault="00124884" w:rsidP="0089084F">
      <w:pPr>
        <w:pStyle w:val="PargrafodaLista"/>
        <w:numPr>
          <w:ilvl w:val="0"/>
          <w:numId w:val="16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O exercício do direito de defesa interrompe a contagem do prazo para o pagamento da multa</w:t>
      </w:r>
      <w:r w:rsidR="00FE6BC3"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69940919" w14:textId="77777777" w:rsidR="00FE6BC3" w:rsidRPr="00855295" w:rsidRDefault="003B793C" w:rsidP="0089084F">
      <w:pPr>
        <w:pStyle w:val="PargrafodaLista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29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falta de pagamento voluntário, dentro do prazo referido no número anterior, o processo é remetido ao tribunal competente. </w:t>
      </w:r>
    </w:p>
    <w:p w14:paraId="538C97B6" w14:textId="77777777" w:rsidR="00090F3F" w:rsidRPr="00855295" w:rsidRDefault="00090F3F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</w:p>
    <w:p w14:paraId="4F7B84E6" w14:textId="48FFC62A" w:rsidR="006C7211" w:rsidRPr="00855295" w:rsidRDefault="006C7211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E2259C">
        <w:t>4</w:t>
      </w:r>
      <w:r w:rsidR="009F690F">
        <w:t>7</w:t>
      </w:r>
    </w:p>
    <w:p w14:paraId="50A63FA0" w14:textId="77777777" w:rsidR="006C7211" w:rsidRPr="00855295" w:rsidRDefault="006C7211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(Reajuste das multas)</w:t>
      </w:r>
    </w:p>
    <w:p w14:paraId="14E3AF53" w14:textId="77777777" w:rsidR="006C7211" w:rsidRPr="00855295" w:rsidRDefault="006C7211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O valor das multas previstas no presente Regulamento é reajustado por Diploma Ministerial Conjunto dos Ministros que superintendem as áreas da Economia e Finanças e das Tecnologias de informação e comunicação.</w:t>
      </w:r>
    </w:p>
    <w:p w14:paraId="3FEE5EF6" w14:textId="77777777" w:rsidR="00535CB4" w:rsidRPr="00855295" w:rsidRDefault="00535CB4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36BDD1D1" w14:textId="28C874A7" w:rsidR="008E5AB8" w:rsidRPr="00855295" w:rsidRDefault="008E5AB8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7E7F88" w:rsidRPr="00855295">
        <w:t>4</w:t>
      </w:r>
      <w:r w:rsidR="009F690F">
        <w:t>8</w:t>
      </w:r>
    </w:p>
    <w:p w14:paraId="2B271F96" w14:textId="77777777" w:rsidR="008E5AB8" w:rsidRPr="00855295" w:rsidRDefault="008E5AB8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(Base de dados)</w:t>
      </w:r>
    </w:p>
    <w:p w14:paraId="16F37D1C" w14:textId="1D71C8D0" w:rsidR="008E5AB8" w:rsidRPr="00855295" w:rsidRDefault="008E5AB8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Compete a Entidade </w:t>
      </w:r>
      <w:r w:rsidR="00EC3397" w:rsidRPr="00855295">
        <w:t>licenciadora a</w:t>
      </w:r>
      <w:r w:rsidRPr="00855295">
        <w:t xml:space="preserve"> estruturação da base de dados e a emissão dos respectivos modelos </w:t>
      </w:r>
      <w:r w:rsidR="00F27E40" w:rsidRPr="00855295">
        <w:t xml:space="preserve">de </w:t>
      </w:r>
      <w:r w:rsidRPr="00855295">
        <w:t>formulários para o exercício do objecto do presente regulamento.</w:t>
      </w:r>
    </w:p>
    <w:p w14:paraId="313197D3" w14:textId="77777777" w:rsidR="00EC3397" w:rsidRPr="00855295" w:rsidRDefault="00EC3397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7EF659E0" w14:textId="22C5A7F5" w:rsidR="006E6DA9" w:rsidRPr="00855295" w:rsidRDefault="006E6DA9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7E7F88" w:rsidRPr="00855295">
        <w:t>4</w:t>
      </w:r>
      <w:r w:rsidR="009F690F">
        <w:t>9</w:t>
      </w:r>
    </w:p>
    <w:p w14:paraId="4BE2F14B" w14:textId="77777777" w:rsidR="006E6DA9" w:rsidRPr="00855295" w:rsidRDefault="006E6DA9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lastRenderedPageBreak/>
        <w:t>(Actualização de Modelos)</w:t>
      </w:r>
    </w:p>
    <w:p w14:paraId="5C4F9B18" w14:textId="774B3FA9" w:rsidR="006E6DA9" w:rsidRPr="00855295" w:rsidRDefault="006E6DA9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Compete aos Ministro que superintende a área </w:t>
      </w:r>
      <w:r w:rsidR="007E7F88" w:rsidRPr="00855295">
        <w:t>da</w:t>
      </w:r>
      <w:r w:rsidR="001A1F6B" w:rsidRPr="00855295">
        <w:t>s</w:t>
      </w:r>
      <w:r w:rsidR="007E7F88" w:rsidRPr="00855295">
        <w:t xml:space="preserve"> </w:t>
      </w:r>
      <w:r w:rsidRPr="00855295">
        <w:t>Tecnologia</w:t>
      </w:r>
      <w:r w:rsidR="001A1F6B" w:rsidRPr="00855295">
        <w:t xml:space="preserve">s de </w:t>
      </w:r>
      <w:r w:rsidR="00EC3397" w:rsidRPr="00855295">
        <w:t>Informação</w:t>
      </w:r>
      <w:r w:rsidR="001A1F6B" w:rsidRPr="00855295">
        <w:t xml:space="preserve"> e </w:t>
      </w:r>
      <w:r w:rsidR="00EC3397" w:rsidRPr="00855295">
        <w:t>Comunicação</w:t>
      </w:r>
      <w:r w:rsidRPr="00855295">
        <w:t xml:space="preserve"> aprovar, por despacho, os modelos que se revelem necessários de forma a garantir uma crescente eficácia na tramitação e controle do licenciamento da actividade de </w:t>
      </w:r>
      <w:r w:rsidR="005A3EFB">
        <w:t>Provedores Intermediários de Serviços Electrónicos e Operadores de Plataformas Digitais</w:t>
      </w:r>
      <w:r w:rsidRPr="00855295">
        <w:t>, assim como uma maior harmonização e uniformização do licenciamento, no geral e de outros procedimentos relacionados.</w:t>
      </w:r>
    </w:p>
    <w:p w14:paraId="462E346E" w14:textId="77777777" w:rsidR="00B800F1" w:rsidRPr="00855295" w:rsidRDefault="00B800F1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</w:p>
    <w:p w14:paraId="039CF0B6" w14:textId="77777777" w:rsidR="00B800F1" w:rsidRPr="00855295" w:rsidRDefault="00B800F1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</w:p>
    <w:p w14:paraId="6AE2127D" w14:textId="37AC3882" w:rsidR="00973CD0" w:rsidRPr="00855295" w:rsidRDefault="00973CD0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Capítulo VI</w:t>
      </w:r>
      <w:r w:rsidR="009F690F">
        <w:rPr>
          <w:b/>
        </w:rPr>
        <w:t>I</w:t>
      </w:r>
    </w:p>
    <w:p w14:paraId="7DEC2C0F" w14:textId="77777777" w:rsidR="00973CD0" w:rsidRPr="00855295" w:rsidRDefault="00973CD0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  <w:rPr>
          <w:b/>
        </w:rPr>
      </w:pPr>
      <w:r w:rsidRPr="00855295">
        <w:rPr>
          <w:b/>
        </w:rPr>
        <w:t>Disposições finais</w:t>
      </w:r>
    </w:p>
    <w:p w14:paraId="4119D13E" w14:textId="77777777" w:rsidR="006E6DA9" w:rsidRPr="00855295" w:rsidRDefault="006E6DA9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</w:p>
    <w:p w14:paraId="167D1E2E" w14:textId="1FD8AB9D" w:rsidR="00A62DA3" w:rsidRPr="00855295" w:rsidRDefault="007E7F88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50</w:t>
      </w:r>
    </w:p>
    <w:p w14:paraId="58FB7857" w14:textId="68635418" w:rsidR="00A62DA3" w:rsidRPr="00855295" w:rsidRDefault="00A62DA3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</w:t>
      </w:r>
      <w:r w:rsidR="00B93785" w:rsidRPr="00855295">
        <w:t>Reclamação</w:t>
      </w:r>
      <w:r w:rsidR="00ED063E" w:rsidRPr="00855295">
        <w:t xml:space="preserve"> e </w:t>
      </w:r>
      <w:r w:rsidR="00B93785" w:rsidRPr="00855295">
        <w:t>Recurso)</w:t>
      </w:r>
    </w:p>
    <w:p w14:paraId="42449332" w14:textId="77777777" w:rsidR="00ED063E" w:rsidRPr="00855295" w:rsidRDefault="00ED063E" w:rsidP="007E7F88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>Das decisões tomadas nos termos do presente Regulamento cabe reclamação e recurso hierárquico e contencioso nos termos na lei.</w:t>
      </w:r>
    </w:p>
    <w:p w14:paraId="4DFBC2B9" w14:textId="77777777" w:rsidR="000F79F1" w:rsidRPr="00855295" w:rsidRDefault="000F79F1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</w:p>
    <w:p w14:paraId="4E6A051A" w14:textId="79088093" w:rsidR="001E6CD6" w:rsidRPr="00855295" w:rsidRDefault="001E6CD6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 xml:space="preserve">Artigo </w:t>
      </w:r>
      <w:r w:rsidR="009F690F">
        <w:t>51</w:t>
      </w:r>
    </w:p>
    <w:p w14:paraId="5452A4BD" w14:textId="77777777" w:rsidR="00FF2F8B" w:rsidRPr="00855295" w:rsidRDefault="00FF2F8B" w:rsidP="009D5F32">
      <w:pPr>
        <w:pStyle w:val="NormalWeb"/>
        <w:shd w:val="clear" w:color="auto" w:fill="FFFFFF"/>
        <w:spacing w:after="0" w:line="360" w:lineRule="auto"/>
        <w:ind w:right="240"/>
        <w:jc w:val="center"/>
        <w:textAlignment w:val="top"/>
      </w:pPr>
      <w:r w:rsidRPr="00855295">
        <w:t>(Regime Transitório)</w:t>
      </w:r>
    </w:p>
    <w:p w14:paraId="0BC02156" w14:textId="50F95E8E" w:rsidR="001172DD" w:rsidRPr="00855295" w:rsidRDefault="001E6CD6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</w:pPr>
      <w:r w:rsidRPr="00855295">
        <w:t xml:space="preserve">As entidades que à data da entrada em vigor do presente Regulamento </w:t>
      </w:r>
      <w:r w:rsidR="006C7211" w:rsidRPr="00855295">
        <w:t xml:space="preserve">sejam abrangidos, pela natureza das </w:t>
      </w:r>
      <w:r w:rsidR="00EC3397" w:rsidRPr="00855295">
        <w:t>suas actividades</w:t>
      </w:r>
      <w:r w:rsidR="006C7211" w:rsidRPr="00855295">
        <w:t xml:space="preserve">, </w:t>
      </w:r>
      <w:r w:rsidRPr="00855295">
        <w:t>devem req</w:t>
      </w:r>
      <w:r w:rsidR="00BC25B4" w:rsidRPr="00855295">
        <w:t>4</w:t>
      </w:r>
      <w:r w:rsidRPr="00855295">
        <w:t xml:space="preserve">erer, no prazo de 60 dias, </w:t>
      </w:r>
      <w:r w:rsidR="006C7211" w:rsidRPr="00855295">
        <w:t xml:space="preserve">a emissão da </w:t>
      </w:r>
      <w:r w:rsidRPr="00855295">
        <w:t>licença</w:t>
      </w:r>
      <w:r w:rsidR="00B64D84" w:rsidRPr="00855295">
        <w:t>.</w:t>
      </w:r>
    </w:p>
    <w:p w14:paraId="64CB858E" w14:textId="7C439A57" w:rsidR="001172DD" w:rsidRDefault="001172DD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</w:p>
    <w:p w14:paraId="25CCA309" w14:textId="77777777" w:rsidR="00BD362D" w:rsidRDefault="00BD362D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  <w:rPr>
          <w:b/>
          <w:color w:val="000000" w:themeColor="text1"/>
          <w:sz w:val="28"/>
        </w:rPr>
      </w:pPr>
    </w:p>
    <w:p w14:paraId="4884F118" w14:textId="0E95D9AE" w:rsidR="000E4D7B" w:rsidRPr="00C00722" w:rsidRDefault="000E4D7B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  <w:rPr>
          <w:b/>
          <w:color w:val="000000" w:themeColor="text1"/>
          <w:sz w:val="28"/>
        </w:rPr>
      </w:pPr>
      <w:r w:rsidRPr="00C00722">
        <w:rPr>
          <w:b/>
          <w:color w:val="000000" w:themeColor="text1"/>
          <w:sz w:val="28"/>
        </w:rPr>
        <w:t>GLOSSÁRIO</w:t>
      </w:r>
    </w:p>
    <w:p w14:paraId="3D877ED0" w14:textId="2CEEC362" w:rsidR="00FB221E" w:rsidRDefault="00FB221E" w:rsidP="00BD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Provedor Intermediário de Serviços</w:t>
      </w:r>
      <w:r w:rsidRPr="00C00722">
        <w:rPr>
          <w:rFonts w:ascii="Times New Roman" w:hAnsi="Times New Roman" w:cs="Times New Roman"/>
          <w:b/>
          <w:sz w:val="24"/>
          <w:szCs w:val="24"/>
        </w:rPr>
        <w:t xml:space="preserve"> Electrónicos</w:t>
      </w: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pessoa que, em representação de outra pessoa, envia, recebe, ou armazena mensagens de dados, presta serviços de acesso a rede ou serviços a partir dela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A5AE5" w14:textId="0974AEB5" w:rsidR="00FB221E" w:rsidRDefault="00FB221E" w:rsidP="00BD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5F022F" w14:textId="2D0FD4C4" w:rsidR="00FB221E" w:rsidRPr="00FB221E" w:rsidRDefault="00FB221E" w:rsidP="00BD36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62D">
        <w:rPr>
          <w:rFonts w:ascii="Times New Roman" w:hAnsi="Times New Roman" w:cs="Times New Roman"/>
          <w:b/>
          <w:sz w:val="24"/>
          <w:szCs w:val="24"/>
        </w:rPr>
        <w:t>O</w:t>
      </w:r>
      <w:r w:rsidR="00BD362D">
        <w:rPr>
          <w:rFonts w:ascii="Times New Roman" w:hAnsi="Times New Roman" w:cs="Times New Roman"/>
          <w:b/>
          <w:sz w:val="24"/>
          <w:szCs w:val="24"/>
        </w:rPr>
        <w:t>perador de P</w:t>
      </w:r>
      <w:r w:rsidRPr="00BD362D">
        <w:rPr>
          <w:rFonts w:ascii="Times New Roman" w:hAnsi="Times New Roman" w:cs="Times New Roman"/>
          <w:b/>
          <w:sz w:val="24"/>
          <w:szCs w:val="24"/>
        </w:rPr>
        <w:t xml:space="preserve">lataformas </w:t>
      </w:r>
      <w:r w:rsidR="00BD362D">
        <w:rPr>
          <w:rFonts w:ascii="Times New Roman" w:hAnsi="Times New Roman" w:cs="Times New Roman"/>
          <w:b/>
          <w:sz w:val="24"/>
          <w:szCs w:val="24"/>
        </w:rPr>
        <w:t>D</w:t>
      </w:r>
      <w:r w:rsidRPr="00BD362D">
        <w:rPr>
          <w:rFonts w:ascii="Times New Roman" w:hAnsi="Times New Roman" w:cs="Times New Roman"/>
          <w:b/>
          <w:sz w:val="24"/>
          <w:szCs w:val="24"/>
        </w:rPr>
        <w:t>igitais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855295">
        <w:rPr>
          <w:rFonts w:ascii="Times New Roman" w:hAnsi="Times New Roman" w:cs="Times New Roman"/>
          <w:sz w:val="24"/>
          <w:szCs w:val="24"/>
        </w:rPr>
        <w:t xml:space="preserve">esigna-se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55295">
        <w:rPr>
          <w:rFonts w:ascii="Times New Roman" w:hAnsi="Times New Roman" w:cs="Times New Roman"/>
          <w:sz w:val="24"/>
          <w:szCs w:val="24"/>
        </w:rPr>
        <w:t>provedor de aplicações de internet que explora profissionalmente e com fins económicos as plataforma</w:t>
      </w:r>
      <w:r>
        <w:rPr>
          <w:rFonts w:ascii="Times New Roman" w:hAnsi="Times New Roman" w:cs="Times New Roman"/>
          <w:sz w:val="24"/>
          <w:szCs w:val="24"/>
        </w:rPr>
        <w:t>s digitais.</w:t>
      </w:r>
    </w:p>
    <w:p w14:paraId="26E81646" w14:textId="77777777" w:rsidR="00FB221E" w:rsidRPr="00B97D42" w:rsidRDefault="00FB221E" w:rsidP="00C00722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69BC3B" w14:textId="77777777" w:rsidR="00FB221E" w:rsidRDefault="000E4D7B" w:rsidP="00C00722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Provedor Intermediário de Serviço de “mera conduta”</w:t>
      </w: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 na transmissão de informações fornecidas por um destinatário do serviço numa rede de comunicações ou no fornecimento de acesso a uma rede de comunicações</w:t>
      </w:r>
      <w:r w:rsidR="00FB22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B3F3F3" w14:textId="00AE2DE7" w:rsidR="000E4D7B" w:rsidRPr="00855295" w:rsidRDefault="000E4D7B" w:rsidP="00C00722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29E5F" w14:textId="7495993D" w:rsidR="000E4D7B" w:rsidRDefault="000E4D7B" w:rsidP="00BD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Provedor Intermediário de Serviço de “</w:t>
      </w:r>
      <w:r w:rsidRPr="00C00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caching</w:t>
      </w:r>
      <w:r w:rsidRPr="00C00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 na transmissão numa rede de comunicações de informação fornecida por um destinatário do serviço, envolvendo o armazenamento automático, intermédio e temporário dessa informação, com o único objectivo de tornar mais eficiente a transmissão posterior da informação a outros destinatários mediante solicitação. </w:t>
      </w:r>
    </w:p>
    <w:p w14:paraId="2A24B3F8" w14:textId="77777777" w:rsidR="00FB221E" w:rsidRPr="00855295" w:rsidRDefault="00FB221E" w:rsidP="00C00722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28E55" w14:textId="6743699B" w:rsidR="000E4D7B" w:rsidRDefault="000E4D7B" w:rsidP="00BD36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Provedor Intermediário de Serviço de “hospedagem”</w:t>
      </w:r>
      <w:r w:rsidRPr="0085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 no armazenamento de informações fornecidas por e a pedido de um destinatário do serviço.</w:t>
      </w:r>
    </w:p>
    <w:p w14:paraId="1B3F8713" w14:textId="77777777" w:rsidR="000E4D7B" w:rsidRPr="00855295" w:rsidRDefault="000E4D7B" w:rsidP="009D5F32">
      <w:pPr>
        <w:pStyle w:val="NormalWeb"/>
        <w:shd w:val="clear" w:color="auto" w:fill="FFFFFF"/>
        <w:spacing w:after="0" w:line="360" w:lineRule="auto"/>
        <w:ind w:right="240"/>
        <w:jc w:val="both"/>
        <w:textAlignment w:val="top"/>
        <w:rPr>
          <w:color w:val="333333"/>
        </w:rPr>
      </w:pPr>
    </w:p>
    <w:sectPr w:rsidR="000E4D7B" w:rsidRPr="00855295" w:rsidSect="00085ED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18FB" w14:textId="77777777" w:rsidR="00D27F1F" w:rsidRDefault="00D27F1F" w:rsidP="002B02A0">
      <w:pPr>
        <w:spacing w:after="0" w:line="240" w:lineRule="auto"/>
      </w:pPr>
      <w:r>
        <w:separator/>
      </w:r>
    </w:p>
  </w:endnote>
  <w:endnote w:type="continuationSeparator" w:id="0">
    <w:p w14:paraId="2DEF53A6" w14:textId="77777777" w:rsidR="00D27F1F" w:rsidRDefault="00D27F1F" w:rsidP="002B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938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46D6B" w14:textId="7E2B5779" w:rsidR="00627686" w:rsidRDefault="0062768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69D34" w14:textId="77777777" w:rsidR="00627686" w:rsidRDefault="006276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C1D6" w14:textId="77777777" w:rsidR="00D27F1F" w:rsidRDefault="00D27F1F" w:rsidP="002B02A0">
      <w:pPr>
        <w:spacing w:after="0" w:line="240" w:lineRule="auto"/>
      </w:pPr>
      <w:r>
        <w:separator/>
      </w:r>
    </w:p>
  </w:footnote>
  <w:footnote w:type="continuationSeparator" w:id="0">
    <w:p w14:paraId="243C2FF2" w14:textId="77777777" w:rsidR="00D27F1F" w:rsidRDefault="00D27F1F" w:rsidP="002B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5FF5" w14:textId="006A001A" w:rsidR="00627686" w:rsidRPr="00D90912" w:rsidRDefault="00627686" w:rsidP="00EE4547">
    <w:pPr>
      <w:spacing w:line="259" w:lineRule="auto"/>
      <w:ind w:right="464"/>
      <w:rPr>
        <w:sz w:val="16"/>
        <w:szCs w:val="16"/>
      </w:rPr>
    </w:pPr>
    <w:r w:rsidRPr="00D90912">
      <w:rPr>
        <w:i/>
        <w:iCs/>
        <w:color w:val="4472C4"/>
        <w:sz w:val="16"/>
        <w:szCs w:val="16"/>
      </w:rPr>
      <w:t xml:space="preserve">Documento assinado digitalmente. Verifique a assinatura em </w:t>
    </w:r>
    <w:hyperlink r:id="rId1" w:history="1">
      <w:r w:rsidR="00292367" w:rsidRPr="0065040D">
        <w:rPr>
          <w:rStyle w:val="Hiperligao"/>
          <w:i/>
          <w:iCs/>
          <w:sz w:val="16"/>
          <w:szCs w:val="16"/>
        </w:rPr>
        <w:t>https://scdm.mz</w:t>
      </w:r>
    </w:hyperlink>
    <w:r w:rsidR="00292367">
      <w:rPr>
        <w:i/>
        <w:iCs/>
        <w:color w:val="4472C4"/>
        <w:sz w:val="16"/>
        <w:szCs w:val="16"/>
      </w:rPr>
      <w:tab/>
    </w:r>
    <w:r w:rsidR="00292367">
      <w:rPr>
        <w:i/>
        <w:iCs/>
        <w:color w:val="4472C4"/>
        <w:sz w:val="16"/>
        <w:szCs w:val="16"/>
      </w:rPr>
      <w:tab/>
    </w:r>
    <w:proofErr w:type="spellStart"/>
    <w:r w:rsidR="00292367" w:rsidRPr="00292367">
      <w:rPr>
        <w:b/>
        <w:iCs/>
        <w:color w:val="4472C4"/>
        <w:sz w:val="18"/>
        <w:szCs w:val="16"/>
      </w:rPr>
      <w:t>Versao</w:t>
    </w:r>
    <w:proofErr w:type="spellEnd"/>
    <w:r w:rsidR="00292367" w:rsidRPr="00292367">
      <w:rPr>
        <w:b/>
        <w:iCs/>
        <w:color w:val="4472C4"/>
        <w:sz w:val="18"/>
        <w:szCs w:val="16"/>
      </w:rPr>
      <w:t xml:space="preserve"> 2.0 19/05/2023</w:t>
    </w:r>
  </w:p>
  <w:p w14:paraId="2A6F10F9" w14:textId="77777777" w:rsidR="00627686" w:rsidRDefault="006276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247"/>
    <w:multiLevelType w:val="hybridMultilevel"/>
    <w:tmpl w:val="2842CD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6AF"/>
    <w:multiLevelType w:val="hybridMultilevel"/>
    <w:tmpl w:val="0A9A038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84D93"/>
    <w:multiLevelType w:val="hybridMultilevel"/>
    <w:tmpl w:val="04EC0E4A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C16BC"/>
    <w:multiLevelType w:val="hybridMultilevel"/>
    <w:tmpl w:val="66C86F5C"/>
    <w:lvl w:ilvl="0" w:tplc="9F4215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1A1A1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BDA"/>
    <w:multiLevelType w:val="hybridMultilevel"/>
    <w:tmpl w:val="77B27152"/>
    <w:lvl w:ilvl="0" w:tplc="DB30531A">
      <w:start w:val="1"/>
      <w:numFmt w:val="lowerLetter"/>
      <w:lvlText w:val="%1)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00713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9676A4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703B06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E617C8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22B25C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30864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B81276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3646F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E5578"/>
    <w:multiLevelType w:val="hybridMultilevel"/>
    <w:tmpl w:val="443AF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B1D46"/>
    <w:multiLevelType w:val="hybridMultilevel"/>
    <w:tmpl w:val="1370F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529F"/>
    <w:multiLevelType w:val="hybridMultilevel"/>
    <w:tmpl w:val="C7DE48AE"/>
    <w:lvl w:ilvl="0" w:tplc="259676A4">
      <w:start w:val="1"/>
      <w:numFmt w:val="lowerRoman"/>
      <w:lvlText w:val="%1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C25B62"/>
    <w:multiLevelType w:val="hybridMultilevel"/>
    <w:tmpl w:val="36909DF6"/>
    <w:lvl w:ilvl="0" w:tplc="6DC21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77F5C"/>
    <w:multiLevelType w:val="hybridMultilevel"/>
    <w:tmpl w:val="7EB2E1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6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A32D8"/>
    <w:multiLevelType w:val="hybridMultilevel"/>
    <w:tmpl w:val="9FECD190"/>
    <w:lvl w:ilvl="0" w:tplc="307EBFC6">
      <w:start w:val="2"/>
      <w:numFmt w:val="lowerLetter"/>
      <w:lvlText w:val="%1)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03C38">
      <w:start w:val="1"/>
      <w:numFmt w:val="lowerLetter"/>
      <w:lvlText w:val="%2)"/>
      <w:lvlJc w:val="left"/>
      <w:pPr>
        <w:ind w:left="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E7094">
      <w:start w:val="1"/>
      <w:numFmt w:val="lowerRoman"/>
      <w:lvlText w:val="%3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0C3FA0">
      <w:start w:val="1"/>
      <w:numFmt w:val="decimal"/>
      <w:lvlText w:val="%4"/>
      <w:lvlJc w:val="left"/>
      <w:pPr>
        <w:ind w:left="2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E8F272">
      <w:start w:val="1"/>
      <w:numFmt w:val="lowerLetter"/>
      <w:lvlText w:val="%5"/>
      <w:lvlJc w:val="left"/>
      <w:pPr>
        <w:ind w:left="3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0E3100">
      <w:start w:val="1"/>
      <w:numFmt w:val="lowerRoman"/>
      <w:lvlText w:val="%6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88A79A">
      <w:start w:val="1"/>
      <w:numFmt w:val="decimal"/>
      <w:lvlText w:val="%7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B0B09A">
      <w:start w:val="1"/>
      <w:numFmt w:val="lowerLetter"/>
      <w:lvlText w:val="%8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E7890">
      <w:start w:val="1"/>
      <w:numFmt w:val="lowerRoman"/>
      <w:lvlText w:val="%9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1B168D"/>
    <w:multiLevelType w:val="hybridMultilevel"/>
    <w:tmpl w:val="2842CDF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C3DB0"/>
    <w:multiLevelType w:val="hybridMultilevel"/>
    <w:tmpl w:val="77B8505C"/>
    <w:lvl w:ilvl="0" w:tplc="259676A4">
      <w:start w:val="1"/>
      <w:numFmt w:val="lowerRoman"/>
      <w:lvlText w:val="%1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D45AEC"/>
    <w:multiLevelType w:val="hybridMultilevel"/>
    <w:tmpl w:val="A75CE3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C7179"/>
    <w:multiLevelType w:val="hybridMultilevel"/>
    <w:tmpl w:val="176A8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B4E6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43F53"/>
    <w:multiLevelType w:val="hybridMultilevel"/>
    <w:tmpl w:val="7FEAA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008D644">
      <w:start w:val="1"/>
      <w:numFmt w:val="lowerLetter"/>
      <w:lvlText w:val="%2."/>
      <w:lvlJc w:val="left"/>
      <w:pPr>
        <w:ind w:left="1240" w:hanging="360"/>
      </w:pPr>
      <w:rPr>
        <w:rFonts w:hint="default"/>
      </w:rPr>
    </w:lvl>
    <w:lvl w:ilvl="2" w:tplc="C55016B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C12E66"/>
    <w:multiLevelType w:val="hybridMultilevel"/>
    <w:tmpl w:val="FA7AB418"/>
    <w:lvl w:ilvl="0" w:tplc="F6F242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F9440E"/>
    <w:multiLevelType w:val="hybridMultilevel"/>
    <w:tmpl w:val="66C86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1A1A1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20A8"/>
    <w:multiLevelType w:val="hybridMultilevel"/>
    <w:tmpl w:val="11B832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78AF"/>
    <w:multiLevelType w:val="hybridMultilevel"/>
    <w:tmpl w:val="1632BA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311F5"/>
    <w:multiLevelType w:val="hybridMultilevel"/>
    <w:tmpl w:val="496044D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62B3E"/>
    <w:multiLevelType w:val="hybridMultilevel"/>
    <w:tmpl w:val="BF8A9E4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52054"/>
    <w:multiLevelType w:val="hybridMultilevel"/>
    <w:tmpl w:val="F7FC4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9184F"/>
    <w:multiLevelType w:val="hybridMultilevel"/>
    <w:tmpl w:val="01C0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41E64"/>
    <w:multiLevelType w:val="hybridMultilevel"/>
    <w:tmpl w:val="52340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1E539F"/>
    <w:multiLevelType w:val="hybridMultilevel"/>
    <w:tmpl w:val="7DE686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F26AF"/>
    <w:multiLevelType w:val="hybridMultilevel"/>
    <w:tmpl w:val="EAE640A2"/>
    <w:lvl w:ilvl="0" w:tplc="1C4E3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1075A"/>
    <w:multiLevelType w:val="hybridMultilevel"/>
    <w:tmpl w:val="AF1691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42ED8"/>
    <w:multiLevelType w:val="hybridMultilevel"/>
    <w:tmpl w:val="1632BAF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561E7"/>
    <w:multiLevelType w:val="hybridMultilevel"/>
    <w:tmpl w:val="3842C454"/>
    <w:lvl w:ilvl="0" w:tplc="259676A4">
      <w:start w:val="1"/>
      <w:numFmt w:val="lowerRoman"/>
      <w:lvlText w:val="%1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D3E019A"/>
    <w:multiLevelType w:val="hybridMultilevel"/>
    <w:tmpl w:val="66C86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1A1A1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43B3"/>
    <w:multiLevelType w:val="hybridMultilevel"/>
    <w:tmpl w:val="4CA26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506539"/>
    <w:multiLevelType w:val="hybridMultilevel"/>
    <w:tmpl w:val="0D6C438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2420F2"/>
    <w:multiLevelType w:val="hybridMultilevel"/>
    <w:tmpl w:val="5CD4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C460D"/>
    <w:multiLevelType w:val="hybridMultilevel"/>
    <w:tmpl w:val="41C0BCDA"/>
    <w:lvl w:ilvl="0" w:tplc="9A9257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08FF52">
      <w:start w:val="1"/>
      <w:numFmt w:val="lowerLetter"/>
      <w:lvlText w:val="%2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70566C">
      <w:start w:val="1"/>
      <w:numFmt w:val="lowerLetter"/>
      <w:lvlRestart w:val="0"/>
      <w:lvlText w:val="%3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38A062">
      <w:start w:val="1"/>
      <w:numFmt w:val="decimal"/>
      <w:lvlText w:val="%4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54CBF8">
      <w:start w:val="1"/>
      <w:numFmt w:val="lowerLetter"/>
      <w:lvlText w:val="%5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9E9370">
      <w:start w:val="1"/>
      <w:numFmt w:val="lowerRoman"/>
      <w:lvlText w:val="%6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D6C62E">
      <w:start w:val="1"/>
      <w:numFmt w:val="decimal"/>
      <w:lvlText w:val="%7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3E9EA2">
      <w:start w:val="1"/>
      <w:numFmt w:val="lowerLetter"/>
      <w:lvlText w:val="%8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5A3630">
      <w:start w:val="1"/>
      <w:numFmt w:val="lowerRoman"/>
      <w:lvlText w:val="%9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3C44084"/>
    <w:multiLevelType w:val="hybridMultilevel"/>
    <w:tmpl w:val="C0FABD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9" w:hanging="360"/>
      </w:pPr>
    </w:lvl>
    <w:lvl w:ilvl="2" w:tplc="0816001B" w:tentative="1">
      <w:start w:val="1"/>
      <w:numFmt w:val="lowerRoman"/>
      <w:lvlText w:val="%3."/>
      <w:lvlJc w:val="right"/>
      <w:pPr>
        <w:ind w:left="1669" w:hanging="180"/>
      </w:pPr>
    </w:lvl>
    <w:lvl w:ilvl="3" w:tplc="0816000F" w:tentative="1">
      <w:start w:val="1"/>
      <w:numFmt w:val="decimal"/>
      <w:lvlText w:val="%4."/>
      <w:lvlJc w:val="left"/>
      <w:pPr>
        <w:ind w:left="2389" w:hanging="360"/>
      </w:pPr>
    </w:lvl>
    <w:lvl w:ilvl="4" w:tplc="08160019" w:tentative="1">
      <w:start w:val="1"/>
      <w:numFmt w:val="lowerLetter"/>
      <w:lvlText w:val="%5."/>
      <w:lvlJc w:val="left"/>
      <w:pPr>
        <w:ind w:left="3109" w:hanging="360"/>
      </w:pPr>
    </w:lvl>
    <w:lvl w:ilvl="5" w:tplc="0816001B" w:tentative="1">
      <w:start w:val="1"/>
      <w:numFmt w:val="lowerRoman"/>
      <w:lvlText w:val="%6."/>
      <w:lvlJc w:val="right"/>
      <w:pPr>
        <w:ind w:left="3829" w:hanging="180"/>
      </w:pPr>
    </w:lvl>
    <w:lvl w:ilvl="6" w:tplc="0816000F" w:tentative="1">
      <w:start w:val="1"/>
      <w:numFmt w:val="decimal"/>
      <w:lvlText w:val="%7."/>
      <w:lvlJc w:val="left"/>
      <w:pPr>
        <w:ind w:left="4549" w:hanging="360"/>
      </w:pPr>
    </w:lvl>
    <w:lvl w:ilvl="7" w:tplc="08160019" w:tentative="1">
      <w:start w:val="1"/>
      <w:numFmt w:val="lowerLetter"/>
      <w:lvlText w:val="%8."/>
      <w:lvlJc w:val="left"/>
      <w:pPr>
        <w:ind w:left="5269" w:hanging="360"/>
      </w:pPr>
    </w:lvl>
    <w:lvl w:ilvl="8" w:tplc="08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6" w15:restartNumberingAfterBreak="0">
    <w:nsid w:val="556F484D"/>
    <w:multiLevelType w:val="hybridMultilevel"/>
    <w:tmpl w:val="C6F40CC6"/>
    <w:lvl w:ilvl="0" w:tplc="FF22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2E62CF"/>
    <w:multiLevelType w:val="hybridMultilevel"/>
    <w:tmpl w:val="B09C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B34C2"/>
    <w:multiLevelType w:val="hybridMultilevel"/>
    <w:tmpl w:val="496044D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2F31A2"/>
    <w:multiLevelType w:val="hybridMultilevel"/>
    <w:tmpl w:val="945A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43150"/>
    <w:multiLevelType w:val="hybridMultilevel"/>
    <w:tmpl w:val="0FEAC8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C61C0B"/>
    <w:multiLevelType w:val="hybridMultilevel"/>
    <w:tmpl w:val="09C4F7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35091"/>
    <w:multiLevelType w:val="hybridMultilevel"/>
    <w:tmpl w:val="0E02CD9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F627C2"/>
    <w:multiLevelType w:val="hybridMultilevel"/>
    <w:tmpl w:val="3842C454"/>
    <w:lvl w:ilvl="0" w:tplc="259676A4">
      <w:start w:val="1"/>
      <w:numFmt w:val="lowerRoman"/>
      <w:lvlText w:val="%1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E9B2CCA"/>
    <w:multiLevelType w:val="hybridMultilevel"/>
    <w:tmpl w:val="F21E183A"/>
    <w:lvl w:ilvl="0" w:tplc="BF2A4DC6">
      <w:start w:val="1"/>
      <w:numFmt w:val="lowerLetter"/>
      <w:lvlText w:val="%1)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825B06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58B5A4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ACAEE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B422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40E26A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A2DAB8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0E5F88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2AAC9E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16355EB"/>
    <w:multiLevelType w:val="hybridMultilevel"/>
    <w:tmpl w:val="A4F4B4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576175"/>
    <w:multiLevelType w:val="hybridMultilevel"/>
    <w:tmpl w:val="188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E5A10"/>
    <w:multiLevelType w:val="hybridMultilevel"/>
    <w:tmpl w:val="B03C59C0"/>
    <w:lvl w:ilvl="0" w:tplc="741235AC">
      <w:start w:val="1"/>
      <w:numFmt w:val="lowerRoman"/>
      <w:pStyle w:val="Ttulo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16B85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006ED9A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DAF6C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A64CEE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B2BB2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E0A36B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48C3FC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1251A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F22374C"/>
    <w:multiLevelType w:val="hybridMultilevel"/>
    <w:tmpl w:val="5308B0B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2527A5"/>
    <w:multiLevelType w:val="hybridMultilevel"/>
    <w:tmpl w:val="4202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2900CE"/>
    <w:multiLevelType w:val="hybridMultilevel"/>
    <w:tmpl w:val="BD88A54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1C273CD"/>
    <w:multiLevelType w:val="hybridMultilevel"/>
    <w:tmpl w:val="01C0A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74F8C"/>
    <w:multiLevelType w:val="hybridMultilevel"/>
    <w:tmpl w:val="E1C2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9E48C1"/>
    <w:multiLevelType w:val="hybridMultilevel"/>
    <w:tmpl w:val="8C9250D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7E30660"/>
    <w:multiLevelType w:val="hybridMultilevel"/>
    <w:tmpl w:val="6340218E"/>
    <w:lvl w:ilvl="0" w:tplc="B9A2EB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51E0D"/>
    <w:multiLevelType w:val="hybridMultilevel"/>
    <w:tmpl w:val="34E48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C55016B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9AA4A9F"/>
    <w:multiLevelType w:val="hybridMultilevel"/>
    <w:tmpl w:val="4CA26F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085F62"/>
    <w:multiLevelType w:val="hybridMultilevel"/>
    <w:tmpl w:val="DBF83F88"/>
    <w:lvl w:ilvl="0" w:tplc="7F70566C">
      <w:start w:val="1"/>
      <w:numFmt w:val="lowerLetter"/>
      <w:lvlRestart w:val="0"/>
      <w:lvlText w:val="%1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9656F"/>
    <w:multiLevelType w:val="hybridMultilevel"/>
    <w:tmpl w:val="2174DC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67741">
    <w:abstractNumId w:val="27"/>
  </w:num>
  <w:num w:numId="2" w16cid:durableId="2143379116">
    <w:abstractNumId w:val="0"/>
  </w:num>
  <w:num w:numId="3" w16cid:durableId="1181966008">
    <w:abstractNumId w:val="16"/>
  </w:num>
  <w:num w:numId="4" w16cid:durableId="1935286070">
    <w:abstractNumId w:val="8"/>
  </w:num>
  <w:num w:numId="5" w16cid:durableId="1948416844">
    <w:abstractNumId w:val="26"/>
  </w:num>
  <w:num w:numId="6" w16cid:durableId="541016066">
    <w:abstractNumId w:val="13"/>
  </w:num>
  <w:num w:numId="7" w16cid:durableId="251938399">
    <w:abstractNumId w:val="28"/>
  </w:num>
  <w:num w:numId="8" w16cid:durableId="805045722">
    <w:abstractNumId w:val="58"/>
  </w:num>
  <w:num w:numId="9" w16cid:durableId="1411656166">
    <w:abstractNumId w:val="35"/>
  </w:num>
  <w:num w:numId="10" w16cid:durableId="663095714">
    <w:abstractNumId w:val="36"/>
  </w:num>
  <w:num w:numId="11" w16cid:durableId="177743459">
    <w:abstractNumId w:val="15"/>
  </w:num>
  <w:num w:numId="12" w16cid:durableId="1380975552">
    <w:abstractNumId w:val="5"/>
  </w:num>
  <w:num w:numId="13" w16cid:durableId="358357937">
    <w:abstractNumId w:val="33"/>
  </w:num>
  <w:num w:numId="14" w16cid:durableId="1646809435">
    <w:abstractNumId w:val="6"/>
  </w:num>
  <w:num w:numId="15" w16cid:durableId="789518655">
    <w:abstractNumId w:val="52"/>
  </w:num>
  <w:num w:numId="16" w16cid:durableId="1721784252">
    <w:abstractNumId w:val="54"/>
  </w:num>
  <w:num w:numId="17" w16cid:durableId="1687051006">
    <w:abstractNumId w:val="47"/>
  </w:num>
  <w:num w:numId="18" w16cid:durableId="746222437">
    <w:abstractNumId w:val="10"/>
  </w:num>
  <w:num w:numId="19" w16cid:durableId="980615767">
    <w:abstractNumId w:val="44"/>
  </w:num>
  <w:num w:numId="20" w16cid:durableId="910122645">
    <w:abstractNumId w:val="34"/>
  </w:num>
  <w:num w:numId="21" w16cid:durableId="1106996488">
    <w:abstractNumId w:val="4"/>
  </w:num>
  <w:num w:numId="22" w16cid:durableId="282614046">
    <w:abstractNumId w:val="49"/>
  </w:num>
  <w:num w:numId="23" w16cid:durableId="1070537513">
    <w:abstractNumId w:val="2"/>
  </w:num>
  <w:num w:numId="24" w16cid:durableId="1136878887">
    <w:abstractNumId w:val="41"/>
  </w:num>
  <w:num w:numId="25" w16cid:durableId="115561791">
    <w:abstractNumId w:val="53"/>
  </w:num>
  <w:num w:numId="26" w16cid:durableId="2140682883">
    <w:abstractNumId w:val="1"/>
  </w:num>
  <w:num w:numId="27" w16cid:durableId="1036539162">
    <w:abstractNumId w:val="42"/>
  </w:num>
  <w:num w:numId="28" w16cid:durableId="566960636">
    <w:abstractNumId w:val="55"/>
  </w:num>
  <w:num w:numId="29" w16cid:durableId="320044168">
    <w:abstractNumId w:val="31"/>
  </w:num>
  <w:num w:numId="30" w16cid:durableId="1971740496">
    <w:abstractNumId w:val="50"/>
  </w:num>
  <w:num w:numId="31" w16cid:durableId="858857439">
    <w:abstractNumId w:val="29"/>
  </w:num>
  <w:num w:numId="32" w16cid:durableId="1328244210">
    <w:abstractNumId w:val="43"/>
  </w:num>
  <w:num w:numId="33" w16cid:durableId="925070802">
    <w:abstractNumId w:val="12"/>
  </w:num>
  <w:num w:numId="34" w16cid:durableId="1583102758">
    <w:abstractNumId w:val="7"/>
  </w:num>
  <w:num w:numId="35" w16cid:durableId="116995866">
    <w:abstractNumId w:val="57"/>
  </w:num>
  <w:num w:numId="36" w16cid:durableId="1620718596">
    <w:abstractNumId w:val="46"/>
  </w:num>
  <w:num w:numId="37" w16cid:durableId="1731727556">
    <w:abstractNumId w:val="22"/>
  </w:num>
  <w:num w:numId="38" w16cid:durableId="2038579559">
    <w:abstractNumId w:val="19"/>
  </w:num>
  <w:num w:numId="39" w16cid:durableId="1762295621">
    <w:abstractNumId w:val="38"/>
  </w:num>
  <w:num w:numId="40" w16cid:durableId="1871256419">
    <w:abstractNumId w:val="18"/>
  </w:num>
  <w:num w:numId="41" w16cid:durableId="589581665">
    <w:abstractNumId w:val="20"/>
  </w:num>
  <w:num w:numId="42" w16cid:durableId="745372909">
    <w:abstractNumId w:val="48"/>
  </w:num>
  <w:num w:numId="43" w16cid:durableId="824902619">
    <w:abstractNumId w:val="40"/>
  </w:num>
  <w:num w:numId="44" w16cid:durableId="717439765">
    <w:abstractNumId w:val="11"/>
  </w:num>
  <w:num w:numId="45" w16cid:durableId="2129661808">
    <w:abstractNumId w:val="9"/>
  </w:num>
  <w:num w:numId="46" w16cid:durableId="617957744">
    <w:abstractNumId w:val="32"/>
  </w:num>
  <w:num w:numId="47" w16cid:durableId="2129347599">
    <w:abstractNumId w:val="45"/>
  </w:num>
  <w:num w:numId="48" w16cid:durableId="1454594329">
    <w:abstractNumId w:val="14"/>
  </w:num>
  <w:num w:numId="49" w16cid:durableId="559244220">
    <w:abstractNumId w:val="24"/>
  </w:num>
  <w:num w:numId="50" w16cid:durableId="705527484">
    <w:abstractNumId w:val="3"/>
  </w:num>
  <w:num w:numId="51" w16cid:durableId="876504447">
    <w:abstractNumId w:val="17"/>
  </w:num>
  <w:num w:numId="52" w16cid:durableId="1637292259">
    <w:abstractNumId w:val="25"/>
  </w:num>
  <w:num w:numId="53" w16cid:durableId="1419332404">
    <w:abstractNumId w:val="21"/>
  </w:num>
  <w:num w:numId="54" w16cid:durableId="256909321">
    <w:abstractNumId w:val="30"/>
  </w:num>
  <w:num w:numId="55" w16cid:durableId="535240782">
    <w:abstractNumId w:val="56"/>
  </w:num>
  <w:num w:numId="56" w16cid:durableId="1760132449">
    <w:abstractNumId w:val="23"/>
  </w:num>
  <w:num w:numId="57" w16cid:durableId="1608387490">
    <w:abstractNumId w:val="51"/>
  </w:num>
  <w:num w:numId="58" w16cid:durableId="2038852539">
    <w:abstractNumId w:val="39"/>
  </w:num>
  <w:num w:numId="59" w16cid:durableId="31372193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13"/>
    <w:rsid w:val="0000305D"/>
    <w:rsid w:val="00005140"/>
    <w:rsid w:val="000101C8"/>
    <w:rsid w:val="000227CC"/>
    <w:rsid w:val="00023BE1"/>
    <w:rsid w:val="000331E2"/>
    <w:rsid w:val="00054B03"/>
    <w:rsid w:val="000550B0"/>
    <w:rsid w:val="000558EF"/>
    <w:rsid w:val="000702EF"/>
    <w:rsid w:val="00070529"/>
    <w:rsid w:val="000722D2"/>
    <w:rsid w:val="0008084D"/>
    <w:rsid w:val="00085EDD"/>
    <w:rsid w:val="00090F3F"/>
    <w:rsid w:val="000A0A4E"/>
    <w:rsid w:val="000A25A0"/>
    <w:rsid w:val="000A4BFF"/>
    <w:rsid w:val="000A6035"/>
    <w:rsid w:val="000B0045"/>
    <w:rsid w:val="000B10CD"/>
    <w:rsid w:val="000B3156"/>
    <w:rsid w:val="000B574D"/>
    <w:rsid w:val="000B69A8"/>
    <w:rsid w:val="000C207E"/>
    <w:rsid w:val="000C3E30"/>
    <w:rsid w:val="000C44A8"/>
    <w:rsid w:val="000C75BB"/>
    <w:rsid w:val="000D192F"/>
    <w:rsid w:val="000E1906"/>
    <w:rsid w:val="000E4D7B"/>
    <w:rsid w:val="000E593A"/>
    <w:rsid w:val="000F66C6"/>
    <w:rsid w:val="000F68FD"/>
    <w:rsid w:val="000F7858"/>
    <w:rsid w:val="000F79F1"/>
    <w:rsid w:val="0010056D"/>
    <w:rsid w:val="00104D13"/>
    <w:rsid w:val="001052FC"/>
    <w:rsid w:val="00113965"/>
    <w:rsid w:val="001172DD"/>
    <w:rsid w:val="00124884"/>
    <w:rsid w:val="00124B0F"/>
    <w:rsid w:val="00132159"/>
    <w:rsid w:val="001352A0"/>
    <w:rsid w:val="001437ED"/>
    <w:rsid w:val="00144FDD"/>
    <w:rsid w:val="00146CDF"/>
    <w:rsid w:val="00160045"/>
    <w:rsid w:val="00161885"/>
    <w:rsid w:val="00161B2B"/>
    <w:rsid w:val="00164C37"/>
    <w:rsid w:val="0017057E"/>
    <w:rsid w:val="00180B56"/>
    <w:rsid w:val="001878DC"/>
    <w:rsid w:val="001928A1"/>
    <w:rsid w:val="001A1F6B"/>
    <w:rsid w:val="001A4157"/>
    <w:rsid w:val="001A50EC"/>
    <w:rsid w:val="001A5356"/>
    <w:rsid w:val="001A69BB"/>
    <w:rsid w:val="001A7470"/>
    <w:rsid w:val="001C0DE7"/>
    <w:rsid w:val="001C3516"/>
    <w:rsid w:val="001C40C2"/>
    <w:rsid w:val="001C623B"/>
    <w:rsid w:val="001D383A"/>
    <w:rsid w:val="001D7F18"/>
    <w:rsid w:val="001E0A26"/>
    <w:rsid w:val="001E2ED0"/>
    <w:rsid w:val="001E368B"/>
    <w:rsid w:val="001E6CD6"/>
    <w:rsid w:val="001E7CA5"/>
    <w:rsid w:val="001F2B32"/>
    <w:rsid w:val="001F3D41"/>
    <w:rsid w:val="001F5631"/>
    <w:rsid w:val="001F7655"/>
    <w:rsid w:val="002046BF"/>
    <w:rsid w:val="00207920"/>
    <w:rsid w:val="00223494"/>
    <w:rsid w:val="00224714"/>
    <w:rsid w:val="0022667C"/>
    <w:rsid w:val="0023088A"/>
    <w:rsid w:val="00234424"/>
    <w:rsid w:val="00236C07"/>
    <w:rsid w:val="0024053F"/>
    <w:rsid w:val="00246EF9"/>
    <w:rsid w:val="002503DF"/>
    <w:rsid w:val="00253CAB"/>
    <w:rsid w:val="002615C0"/>
    <w:rsid w:val="00263BCD"/>
    <w:rsid w:val="00265FC5"/>
    <w:rsid w:val="00267119"/>
    <w:rsid w:val="00267AB8"/>
    <w:rsid w:val="002713DD"/>
    <w:rsid w:val="0027745E"/>
    <w:rsid w:val="00286279"/>
    <w:rsid w:val="00286B86"/>
    <w:rsid w:val="00292367"/>
    <w:rsid w:val="00294A2B"/>
    <w:rsid w:val="002A2377"/>
    <w:rsid w:val="002A2C92"/>
    <w:rsid w:val="002A60BB"/>
    <w:rsid w:val="002B02A0"/>
    <w:rsid w:val="002B0E4B"/>
    <w:rsid w:val="002B2B17"/>
    <w:rsid w:val="002B339F"/>
    <w:rsid w:val="002B4092"/>
    <w:rsid w:val="002D08DC"/>
    <w:rsid w:val="002D2ABC"/>
    <w:rsid w:val="002D4A08"/>
    <w:rsid w:val="002D63A3"/>
    <w:rsid w:val="002E0B35"/>
    <w:rsid w:val="002E6898"/>
    <w:rsid w:val="002E6901"/>
    <w:rsid w:val="002F70FF"/>
    <w:rsid w:val="002F74AA"/>
    <w:rsid w:val="003079B5"/>
    <w:rsid w:val="003127C6"/>
    <w:rsid w:val="00314798"/>
    <w:rsid w:val="00322EA0"/>
    <w:rsid w:val="0033518B"/>
    <w:rsid w:val="00337C29"/>
    <w:rsid w:val="00340263"/>
    <w:rsid w:val="00353A1A"/>
    <w:rsid w:val="00353C44"/>
    <w:rsid w:val="00357309"/>
    <w:rsid w:val="00357402"/>
    <w:rsid w:val="00361229"/>
    <w:rsid w:val="00362A70"/>
    <w:rsid w:val="00363E85"/>
    <w:rsid w:val="00366329"/>
    <w:rsid w:val="003673DE"/>
    <w:rsid w:val="00373B2B"/>
    <w:rsid w:val="0038022E"/>
    <w:rsid w:val="00381911"/>
    <w:rsid w:val="003924D4"/>
    <w:rsid w:val="003A526F"/>
    <w:rsid w:val="003B793C"/>
    <w:rsid w:val="003C0750"/>
    <w:rsid w:val="003C3098"/>
    <w:rsid w:val="003D6859"/>
    <w:rsid w:val="003E2CA9"/>
    <w:rsid w:val="003E41EF"/>
    <w:rsid w:val="003E7D02"/>
    <w:rsid w:val="003F3CBD"/>
    <w:rsid w:val="003F3D3B"/>
    <w:rsid w:val="003F506E"/>
    <w:rsid w:val="003F6446"/>
    <w:rsid w:val="00406F82"/>
    <w:rsid w:val="00407273"/>
    <w:rsid w:val="00414441"/>
    <w:rsid w:val="004164CE"/>
    <w:rsid w:val="004169CE"/>
    <w:rsid w:val="00423BE1"/>
    <w:rsid w:val="00426C54"/>
    <w:rsid w:val="00441DAC"/>
    <w:rsid w:val="00443B82"/>
    <w:rsid w:val="0046292D"/>
    <w:rsid w:val="0047482D"/>
    <w:rsid w:val="00483C36"/>
    <w:rsid w:val="0048797A"/>
    <w:rsid w:val="00492016"/>
    <w:rsid w:val="00492E24"/>
    <w:rsid w:val="00494DCD"/>
    <w:rsid w:val="004A0ECB"/>
    <w:rsid w:val="004B3B29"/>
    <w:rsid w:val="004B601F"/>
    <w:rsid w:val="004C2341"/>
    <w:rsid w:val="004C36CD"/>
    <w:rsid w:val="004C5491"/>
    <w:rsid w:val="004D7145"/>
    <w:rsid w:val="004E3C1F"/>
    <w:rsid w:val="004E686C"/>
    <w:rsid w:val="004F7C98"/>
    <w:rsid w:val="005028E2"/>
    <w:rsid w:val="00506753"/>
    <w:rsid w:val="00515985"/>
    <w:rsid w:val="00520CE9"/>
    <w:rsid w:val="0052604E"/>
    <w:rsid w:val="0052732A"/>
    <w:rsid w:val="00535CB4"/>
    <w:rsid w:val="00543AC0"/>
    <w:rsid w:val="00552087"/>
    <w:rsid w:val="005523B1"/>
    <w:rsid w:val="00557166"/>
    <w:rsid w:val="0056625F"/>
    <w:rsid w:val="00572153"/>
    <w:rsid w:val="00583BBD"/>
    <w:rsid w:val="00587BCC"/>
    <w:rsid w:val="00590FCE"/>
    <w:rsid w:val="0059566A"/>
    <w:rsid w:val="00596959"/>
    <w:rsid w:val="005A10D8"/>
    <w:rsid w:val="005A3EFB"/>
    <w:rsid w:val="005B77AF"/>
    <w:rsid w:val="005C4FD2"/>
    <w:rsid w:val="005C655F"/>
    <w:rsid w:val="005C6DF4"/>
    <w:rsid w:val="005D0C9B"/>
    <w:rsid w:val="005D24DE"/>
    <w:rsid w:val="005D575E"/>
    <w:rsid w:val="005D62B7"/>
    <w:rsid w:val="005D68F2"/>
    <w:rsid w:val="005E5E84"/>
    <w:rsid w:val="00603702"/>
    <w:rsid w:val="00604422"/>
    <w:rsid w:val="006115E6"/>
    <w:rsid w:val="00620C51"/>
    <w:rsid w:val="00626965"/>
    <w:rsid w:val="00627686"/>
    <w:rsid w:val="00631AA1"/>
    <w:rsid w:val="00632112"/>
    <w:rsid w:val="00637A41"/>
    <w:rsid w:val="00640EB4"/>
    <w:rsid w:val="00646AF9"/>
    <w:rsid w:val="0065061F"/>
    <w:rsid w:val="006541B9"/>
    <w:rsid w:val="006633BC"/>
    <w:rsid w:val="006653E6"/>
    <w:rsid w:val="00667529"/>
    <w:rsid w:val="00676012"/>
    <w:rsid w:val="006928EF"/>
    <w:rsid w:val="006929F2"/>
    <w:rsid w:val="006963D2"/>
    <w:rsid w:val="006B4722"/>
    <w:rsid w:val="006C43B3"/>
    <w:rsid w:val="006C7211"/>
    <w:rsid w:val="006D1DC1"/>
    <w:rsid w:val="006D247F"/>
    <w:rsid w:val="006D71F7"/>
    <w:rsid w:val="006E026F"/>
    <w:rsid w:val="006E6CE5"/>
    <w:rsid w:val="006E6DA9"/>
    <w:rsid w:val="006E74E8"/>
    <w:rsid w:val="006F5D53"/>
    <w:rsid w:val="006F6BD1"/>
    <w:rsid w:val="006F7D50"/>
    <w:rsid w:val="007033B4"/>
    <w:rsid w:val="0070687E"/>
    <w:rsid w:val="00706B7D"/>
    <w:rsid w:val="007142C1"/>
    <w:rsid w:val="00714781"/>
    <w:rsid w:val="00715198"/>
    <w:rsid w:val="00717C47"/>
    <w:rsid w:val="00717F1F"/>
    <w:rsid w:val="007238A8"/>
    <w:rsid w:val="0072433C"/>
    <w:rsid w:val="00727EB8"/>
    <w:rsid w:val="00731680"/>
    <w:rsid w:val="007404B1"/>
    <w:rsid w:val="00750A17"/>
    <w:rsid w:val="007520BF"/>
    <w:rsid w:val="007520DA"/>
    <w:rsid w:val="007528A1"/>
    <w:rsid w:val="007618C5"/>
    <w:rsid w:val="007627AF"/>
    <w:rsid w:val="00765454"/>
    <w:rsid w:val="00765F73"/>
    <w:rsid w:val="00767446"/>
    <w:rsid w:val="0077488C"/>
    <w:rsid w:val="00775DBF"/>
    <w:rsid w:val="00777D70"/>
    <w:rsid w:val="00782867"/>
    <w:rsid w:val="007855BD"/>
    <w:rsid w:val="00793281"/>
    <w:rsid w:val="00797512"/>
    <w:rsid w:val="007A16B1"/>
    <w:rsid w:val="007A2406"/>
    <w:rsid w:val="007A24EE"/>
    <w:rsid w:val="007A3944"/>
    <w:rsid w:val="007B1EB8"/>
    <w:rsid w:val="007B4432"/>
    <w:rsid w:val="007B620B"/>
    <w:rsid w:val="007B6962"/>
    <w:rsid w:val="007C1D4C"/>
    <w:rsid w:val="007C4E69"/>
    <w:rsid w:val="007D14E8"/>
    <w:rsid w:val="007D2F15"/>
    <w:rsid w:val="007D390B"/>
    <w:rsid w:val="007D41DD"/>
    <w:rsid w:val="007D449A"/>
    <w:rsid w:val="007D44F6"/>
    <w:rsid w:val="007E0573"/>
    <w:rsid w:val="007E5113"/>
    <w:rsid w:val="007E544D"/>
    <w:rsid w:val="007E607B"/>
    <w:rsid w:val="007E6796"/>
    <w:rsid w:val="007E6C92"/>
    <w:rsid w:val="007E7B4D"/>
    <w:rsid w:val="007E7F88"/>
    <w:rsid w:val="007F22D8"/>
    <w:rsid w:val="007F2797"/>
    <w:rsid w:val="007F75A5"/>
    <w:rsid w:val="00802CD2"/>
    <w:rsid w:val="00814F82"/>
    <w:rsid w:val="00816861"/>
    <w:rsid w:val="00817374"/>
    <w:rsid w:val="008311AC"/>
    <w:rsid w:val="00831547"/>
    <w:rsid w:val="00831DEC"/>
    <w:rsid w:val="00833119"/>
    <w:rsid w:val="00840230"/>
    <w:rsid w:val="008415E7"/>
    <w:rsid w:val="00842E32"/>
    <w:rsid w:val="00853BEF"/>
    <w:rsid w:val="00854823"/>
    <w:rsid w:val="00854FD5"/>
    <w:rsid w:val="00855295"/>
    <w:rsid w:val="008601B7"/>
    <w:rsid w:val="0087112B"/>
    <w:rsid w:val="00883C16"/>
    <w:rsid w:val="00886094"/>
    <w:rsid w:val="0089084F"/>
    <w:rsid w:val="00892FF2"/>
    <w:rsid w:val="008935BB"/>
    <w:rsid w:val="008A3B33"/>
    <w:rsid w:val="008A4736"/>
    <w:rsid w:val="008A63B7"/>
    <w:rsid w:val="008B00E7"/>
    <w:rsid w:val="008B5951"/>
    <w:rsid w:val="008B6572"/>
    <w:rsid w:val="008D5A2D"/>
    <w:rsid w:val="008E2414"/>
    <w:rsid w:val="008E5AB8"/>
    <w:rsid w:val="008F020A"/>
    <w:rsid w:val="008F5838"/>
    <w:rsid w:val="0090135D"/>
    <w:rsid w:val="00911472"/>
    <w:rsid w:val="009164E3"/>
    <w:rsid w:val="0092456C"/>
    <w:rsid w:val="009353A3"/>
    <w:rsid w:val="00943BE2"/>
    <w:rsid w:val="00951D42"/>
    <w:rsid w:val="00952019"/>
    <w:rsid w:val="0095301A"/>
    <w:rsid w:val="0095536B"/>
    <w:rsid w:val="00965618"/>
    <w:rsid w:val="0096774F"/>
    <w:rsid w:val="00973CD0"/>
    <w:rsid w:val="00976747"/>
    <w:rsid w:val="00976B60"/>
    <w:rsid w:val="0099396E"/>
    <w:rsid w:val="00996842"/>
    <w:rsid w:val="009A0855"/>
    <w:rsid w:val="009A0C39"/>
    <w:rsid w:val="009A2E33"/>
    <w:rsid w:val="009A4944"/>
    <w:rsid w:val="009B3956"/>
    <w:rsid w:val="009B6F11"/>
    <w:rsid w:val="009C4125"/>
    <w:rsid w:val="009C5866"/>
    <w:rsid w:val="009D5F32"/>
    <w:rsid w:val="009D6DEE"/>
    <w:rsid w:val="009E012E"/>
    <w:rsid w:val="009E4BC1"/>
    <w:rsid w:val="009E7F74"/>
    <w:rsid w:val="009F27AB"/>
    <w:rsid w:val="009F3702"/>
    <w:rsid w:val="009F3E8E"/>
    <w:rsid w:val="009F4382"/>
    <w:rsid w:val="009F690F"/>
    <w:rsid w:val="00A011EF"/>
    <w:rsid w:val="00A030EA"/>
    <w:rsid w:val="00A03EE8"/>
    <w:rsid w:val="00A2583D"/>
    <w:rsid w:val="00A277FD"/>
    <w:rsid w:val="00A305CE"/>
    <w:rsid w:val="00A328F4"/>
    <w:rsid w:val="00A32F60"/>
    <w:rsid w:val="00A356FD"/>
    <w:rsid w:val="00A42674"/>
    <w:rsid w:val="00A4309B"/>
    <w:rsid w:val="00A47441"/>
    <w:rsid w:val="00A56F0F"/>
    <w:rsid w:val="00A57B12"/>
    <w:rsid w:val="00A6153B"/>
    <w:rsid w:val="00A62DA3"/>
    <w:rsid w:val="00A65C7B"/>
    <w:rsid w:val="00A75F0F"/>
    <w:rsid w:val="00A771BE"/>
    <w:rsid w:val="00A77767"/>
    <w:rsid w:val="00A77928"/>
    <w:rsid w:val="00A87A5B"/>
    <w:rsid w:val="00A9198D"/>
    <w:rsid w:val="00A92279"/>
    <w:rsid w:val="00A92478"/>
    <w:rsid w:val="00A93F21"/>
    <w:rsid w:val="00A95532"/>
    <w:rsid w:val="00AA278B"/>
    <w:rsid w:val="00AA5ECB"/>
    <w:rsid w:val="00AB2A0F"/>
    <w:rsid w:val="00AB37EA"/>
    <w:rsid w:val="00AB3EC6"/>
    <w:rsid w:val="00AC0108"/>
    <w:rsid w:val="00AC4CF3"/>
    <w:rsid w:val="00AC6BF7"/>
    <w:rsid w:val="00AD20DE"/>
    <w:rsid w:val="00AE1F83"/>
    <w:rsid w:val="00AE2F6F"/>
    <w:rsid w:val="00B013D3"/>
    <w:rsid w:val="00B1346E"/>
    <w:rsid w:val="00B14F4A"/>
    <w:rsid w:val="00B17A24"/>
    <w:rsid w:val="00B2060D"/>
    <w:rsid w:val="00B2297B"/>
    <w:rsid w:val="00B2438A"/>
    <w:rsid w:val="00B2549C"/>
    <w:rsid w:val="00B36029"/>
    <w:rsid w:val="00B44A51"/>
    <w:rsid w:val="00B52495"/>
    <w:rsid w:val="00B54C98"/>
    <w:rsid w:val="00B56033"/>
    <w:rsid w:val="00B56104"/>
    <w:rsid w:val="00B616E1"/>
    <w:rsid w:val="00B641EF"/>
    <w:rsid w:val="00B64D84"/>
    <w:rsid w:val="00B70A31"/>
    <w:rsid w:val="00B72956"/>
    <w:rsid w:val="00B75106"/>
    <w:rsid w:val="00B800F1"/>
    <w:rsid w:val="00B846D1"/>
    <w:rsid w:val="00B91175"/>
    <w:rsid w:val="00B919DA"/>
    <w:rsid w:val="00B91E1A"/>
    <w:rsid w:val="00B93785"/>
    <w:rsid w:val="00B979DB"/>
    <w:rsid w:val="00B97D42"/>
    <w:rsid w:val="00BA62C6"/>
    <w:rsid w:val="00BB49AD"/>
    <w:rsid w:val="00BC25B4"/>
    <w:rsid w:val="00BC63BB"/>
    <w:rsid w:val="00BD1C7F"/>
    <w:rsid w:val="00BD362D"/>
    <w:rsid w:val="00BD4B2D"/>
    <w:rsid w:val="00BD74B3"/>
    <w:rsid w:val="00BE2EA8"/>
    <w:rsid w:val="00BE3620"/>
    <w:rsid w:val="00BE39A0"/>
    <w:rsid w:val="00C00722"/>
    <w:rsid w:val="00C01C02"/>
    <w:rsid w:val="00C021D4"/>
    <w:rsid w:val="00C07AA9"/>
    <w:rsid w:val="00C20063"/>
    <w:rsid w:val="00C2059B"/>
    <w:rsid w:val="00C20E55"/>
    <w:rsid w:val="00C21E2B"/>
    <w:rsid w:val="00C24651"/>
    <w:rsid w:val="00C24916"/>
    <w:rsid w:val="00C331D8"/>
    <w:rsid w:val="00C35030"/>
    <w:rsid w:val="00C3700B"/>
    <w:rsid w:val="00C409DF"/>
    <w:rsid w:val="00C415C4"/>
    <w:rsid w:val="00C41B0D"/>
    <w:rsid w:val="00C442C8"/>
    <w:rsid w:val="00C67AB8"/>
    <w:rsid w:val="00C72BD7"/>
    <w:rsid w:val="00C76468"/>
    <w:rsid w:val="00C844C1"/>
    <w:rsid w:val="00C84BD7"/>
    <w:rsid w:val="00C84DC1"/>
    <w:rsid w:val="00C84FA4"/>
    <w:rsid w:val="00C87339"/>
    <w:rsid w:val="00C92083"/>
    <w:rsid w:val="00C94AEF"/>
    <w:rsid w:val="00CA0CD9"/>
    <w:rsid w:val="00CB546A"/>
    <w:rsid w:val="00CB5DE6"/>
    <w:rsid w:val="00CB69A1"/>
    <w:rsid w:val="00CC034E"/>
    <w:rsid w:val="00CC1BDA"/>
    <w:rsid w:val="00CC4F74"/>
    <w:rsid w:val="00CC5E51"/>
    <w:rsid w:val="00CC66AC"/>
    <w:rsid w:val="00CC724D"/>
    <w:rsid w:val="00CE399A"/>
    <w:rsid w:val="00CE623A"/>
    <w:rsid w:val="00CF3C3D"/>
    <w:rsid w:val="00D03986"/>
    <w:rsid w:val="00D05608"/>
    <w:rsid w:val="00D11A97"/>
    <w:rsid w:val="00D13456"/>
    <w:rsid w:val="00D163A9"/>
    <w:rsid w:val="00D1645A"/>
    <w:rsid w:val="00D2237D"/>
    <w:rsid w:val="00D27F1F"/>
    <w:rsid w:val="00D328D0"/>
    <w:rsid w:val="00D46F57"/>
    <w:rsid w:val="00D5200B"/>
    <w:rsid w:val="00D53703"/>
    <w:rsid w:val="00D73430"/>
    <w:rsid w:val="00D759B5"/>
    <w:rsid w:val="00D86811"/>
    <w:rsid w:val="00D9719F"/>
    <w:rsid w:val="00DA00F0"/>
    <w:rsid w:val="00DA4677"/>
    <w:rsid w:val="00DA4DB1"/>
    <w:rsid w:val="00DB25F6"/>
    <w:rsid w:val="00DB31D6"/>
    <w:rsid w:val="00DB3EC0"/>
    <w:rsid w:val="00DB4721"/>
    <w:rsid w:val="00DC73FD"/>
    <w:rsid w:val="00DC788C"/>
    <w:rsid w:val="00DE7C09"/>
    <w:rsid w:val="00DF19C5"/>
    <w:rsid w:val="00DF6F7E"/>
    <w:rsid w:val="00E01E7E"/>
    <w:rsid w:val="00E034D7"/>
    <w:rsid w:val="00E04DCB"/>
    <w:rsid w:val="00E07DEF"/>
    <w:rsid w:val="00E130B4"/>
    <w:rsid w:val="00E13CAB"/>
    <w:rsid w:val="00E2259C"/>
    <w:rsid w:val="00E22A4D"/>
    <w:rsid w:val="00E302DA"/>
    <w:rsid w:val="00E413EE"/>
    <w:rsid w:val="00E42468"/>
    <w:rsid w:val="00E4335C"/>
    <w:rsid w:val="00E45F50"/>
    <w:rsid w:val="00E46DCD"/>
    <w:rsid w:val="00E47E94"/>
    <w:rsid w:val="00E510CD"/>
    <w:rsid w:val="00E5230B"/>
    <w:rsid w:val="00E5255A"/>
    <w:rsid w:val="00E620FE"/>
    <w:rsid w:val="00E65191"/>
    <w:rsid w:val="00E6587B"/>
    <w:rsid w:val="00E65D78"/>
    <w:rsid w:val="00E70941"/>
    <w:rsid w:val="00E76E0C"/>
    <w:rsid w:val="00E81273"/>
    <w:rsid w:val="00E81E8B"/>
    <w:rsid w:val="00E8775C"/>
    <w:rsid w:val="00E934CE"/>
    <w:rsid w:val="00E9748B"/>
    <w:rsid w:val="00EA054B"/>
    <w:rsid w:val="00EA1C60"/>
    <w:rsid w:val="00EA29ED"/>
    <w:rsid w:val="00EB24B4"/>
    <w:rsid w:val="00EB399E"/>
    <w:rsid w:val="00EC3397"/>
    <w:rsid w:val="00EC3998"/>
    <w:rsid w:val="00EC6219"/>
    <w:rsid w:val="00EC62C4"/>
    <w:rsid w:val="00EC639E"/>
    <w:rsid w:val="00EC6E23"/>
    <w:rsid w:val="00ED063E"/>
    <w:rsid w:val="00ED14C6"/>
    <w:rsid w:val="00ED4613"/>
    <w:rsid w:val="00ED7A45"/>
    <w:rsid w:val="00ED7C8F"/>
    <w:rsid w:val="00EE1234"/>
    <w:rsid w:val="00EE4547"/>
    <w:rsid w:val="00EF4763"/>
    <w:rsid w:val="00EF780C"/>
    <w:rsid w:val="00F01457"/>
    <w:rsid w:val="00F033F1"/>
    <w:rsid w:val="00F10967"/>
    <w:rsid w:val="00F167F5"/>
    <w:rsid w:val="00F211F8"/>
    <w:rsid w:val="00F2200F"/>
    <w:rsid w:val="00F23D67"/>
    <w:rsid w:val="00F260CB"/>
    <w:rsid w:val="00F27E40"/>
    <w:rsid w:val="00F30A9D"/>
    <w:rsid w:val="00F34F4B"/>
    <w:rsid w:val="00F35CBC"/>
    <w:rsid w:val="00F372B1"/>
    <w:rsid w:val="00F728D2"/>
    <w:rsid w:val="00F75226"/>
    <w:rsid w:val="00F761DB"/>
    <w:rsid w:val="00F83B38"/>
    <w:rsid w:val="00F90ACD"/>
    <w:rsid w:val="00F977F5"/>
    <w:rsid w:val="00FA0FA4"/>
    <w:rsid w:val="00FA277E"/>
    <w:rsid w:val="00FA4335"/>
    <w:rsid w:val="00FA7F47"/>
    <w:rsid w:val="00FB221E"/>
    <w:rsid w:val="00FB4385"/>
    <w:rsid w:val="00FB47E1"/>
    <w:rsid w:val="00FB4C80"/>
    <w:rsid w:val="00FD3DBD"/>
    <w:rsid w:val="00FD5D91"/>
    <w:rsid w:val="00FE6888"/>
    <w:rsid w:val="00FE6BC3"/>
    <w:rsid w:val="00FE7AB5"/>
    <w:rsid w:val="00FF245D"/>
    <w:rsid w:val="00FF2F8B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D964C"/>
  <w15:docId w15:val="{A56C6498-3CE7-49E3-B366-D99B1C7F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53"/>
  </w:style>
  <w:style w:type="paragraph" w:styleId="Ttulo1">
    <w:name w:val="heading 1"/>
    <w:next w:val="Normal"/>
    <w:link w:val="Ttulo1Carter"/>
    <w:uiPriority w:val="9"/>
    <w:unhideWhenUsed/>
    <w:qFormat/>
    <w:rsid w:val="00976747"/>
    <w:pPr>
      <w:keepNext/>
      <w:keepLines/>
      <w:numPr>
        <w:numId w:val="17"/>
      </w:numPr>
      <w:spacing w:after="110" w:line="259" w:lineRule="auto"/>
      <w:ind w:left="10" w:right="387" w:hanging="10"/>
      <w:jc w:val="center"/>
      <w:outlineLvl w:val="0"/>
    </w:pPr>
    <w:rPr>
      <w:rFonts w:ascii="Calibri" w:eastAsia="Calibri" w:hAnsi="Calibri" w:cs="Calibri"/>
      <w:color w:val="000000"/>
      <w:sz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1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18">
    <w:name w:val="Pa18"/>
    <w:basedOn w:val="Normal"/>
    <w:next w:val="Normal"/>
    <w:uiPriority w:val="99"/>
    <w:rsid w:val="007E5113"/>
    <w:pPr>
      <w:autoSpaceDE w:val="0"/>
      <w:autoSpaceDN w:val="0"/>
      <w:adjustRightInd w:val="0"/>
      <w:spacing w:after="0" w:line="201" w:lineRule="atLeast"/>
    </w:pPr>
    <w:rPr>
      <w:rFonts w:ascii="Times" w:hAnsi="Times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B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02A0"/>
  </w:style>
  <w:style w:type="paragraph" w:styleId="Rodap">
    <w:name w:val="footer"/>
    <w:basedOn w:val="Normal"/>
    <w:link w:val="RodapCarter"/>
    <w:uiPriority w:val="99"/>
    <w:unhideWhenUsed/>
    <w:rsid w:val="002B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02A0"/>
  </w:style>
  <w:style w:type="paragraph" w:styleId="PargrafodaLista">
    <w:name w:val="List Paragraph"/>
    <w:basedOn w:val="Normal"/>
    <w:uiPriority w:val="34"/>
    <w:qFormat/>
    <w:rsid w:val="00E13CA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9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19D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9201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9201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920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9201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92016"/>
    <w:rPr>
      <w:b/>
      <w:bCs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06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0675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Tipodeletrapredefinidodopargrafo"/>
    <w:rsid w:val="00506753"/>
  </w:style>
  <w:style w:type="paragraph" w:customStyle="1" w:styleId="Default">
    <w:name w:val="Default"/>
    <w:rsid w:val="003079B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76747"/>
    <w:rPr>
      <w:rFonts w:ascii="Calibri" w:eastAsia="Calibri" w:hAnsi="Calibri" w:cs="Calibri"/>
      <w:color w:val="000000"/>
      <w:sz w:val="26"/>
      <w:lang w:eastAsia="pt-PT"/>
    </w:rPr>
  </w:style>
  <w:style w:type="paragraph" w:styleId="Reviso">
    <w:name w:val="Revision"/>
    <w:hidden/>
    <w:uiPriority w:val="99"/>
    <w:semiHidden/>
    <w:rsid w:val="001352A0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A526F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6929F2"/>
    <w:rPr>
      <w:i/>
      <w:iCs/>
    </w:rPr>
  </w:style>
  <w:style w:type="table" w:styleId="TabelacomGrelha">
    <w:name w:val="Table Grid"/>
    <w:basedOn w:val="Tabelanormal"/>
    <w:uiPriority w:val="59"/>
    <w:rsid w:val="0041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dm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B7DC-5D0E-4E08-B82E-15E1590C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20</Pages>
  <Words>4327</Words>
  <Characters>24667</Characters>
  <Application>Microsoft Office Word</Application>
  <DocSecurity>0</DocSecurity>
  <Lines>205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Toms</dc:creator>
  <cp:lastModifiedBy>user</cp:lastModifiedBy>
  <cp:revision>3</cp:revision>
  <cp:lastPrinted>2023-05-15T07:08:00Z</cp:lastPrinted>
  <dcterms:created xsi:type="dcterms:W3CDTF">2023-05-28T17:05:00Z</dcterms:created>
  <dcterms:modified xsi:type="dcterms:W3CDTF">2023-05-28T20:02:00Z</dcterms:modified>
</cp:coreProperties>
</file>